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4D4054" w14:textId="77777777" w:rsidR="00F7354B" w:rsidRDefault="00F7354B">
      <w:pPr>
        <w:spacing w:line="240" w:lineRule="auto"/>
        <w:rPr>
          <w:rFonts w:ascii="Times New Roman" w:eastAsia="Times New Roman" w:hAnsi="Times New Roman" w:cs="Times New Roman"/>
          <w:sz w:val="20"/>
          <w:szCs w:val="20"/>
        </w:rPr>
      </w:pPr>
    </w:p>
    <w:tbl>
      <w:tblPr>
        <w:tblStyle w:val="a"/>
        <w:tblW w:w="10371" w:type="dxa"/>
        <w:tblInd w:w="-113" w:type="dxa"/>
        <w:tblLayout w:type="fixed"/>
        <w:tblLook w:val="0000" w:firstRow="0" w:lastRow="0" w:firstColumn="0" w:lastColumn="0" w:noHBand="0" w:noVBand="0"/>
      </w:tblPr>
      <w:tblGrid>
        <w:gridCol w:w="2893"/>
        <w:gridCol w:w="7258"/>
        <w:gridCol w:w="220"/>
      </w:tblGrid>
      <w:tr w:rsidR="00F7354B" w14:paraId="738C8A28" w14:textId="77777777">
        <w:trPr>
          <w:trHeight w:val="5239"/>
        </w:trPr>
        <w:tc>
          <w:tcPr>
            <w:tcW w:w="2939" w:type="dxa"/>
          </w:tcPr>
          <w:p w14:paraId="28A9BA8C" w14:textId="77777777" w:rsidR="00F7354B" w:rsidRDefault="00F21A3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i/>
                <w:sz w:val="20"/>
                <w:szCs w:val="20"/>
              </w:rPr>
              <w:t>Course Description:</w:t>
            </w:r>
          </w:p>
          <w:p w14:paraId="12665325" w14:textId="77777777" w:rsidR="00F7354B" w:rsidRDefault="00F7354B">
            <w:pPr>
              <w:spacing w:line="240" w:lineRule="auto"/>
              <w:jc w:val="both"/>
              <w:rPr>
                <w:rFonts w:ascii="Times New Roman" w:eastAsia="Times New Roman" w:hAnsi="Times New Roman" w:cs="Times New Roman"/>
                <w:sz w:val="20"/>
                <w:szCs w:val="20"/>
              </w:rPr>
            </w:pPr>
          </w:p>
        </w:tc>
        <w:tc>
          <w:tcPr>
            <w:tcW w:w="7380" w:type="dxa"/>
          </w:tcPr>
          <w:p w14:paraId="7A907473" w14:textId="77777777" w:rsidR="00F7354B" w:rsidRDefault="00F21A3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Ninth grade students are expected to develop and strengthen all areas of English language arts over the semester in order to build a solid foundation. They will become more aware and strategic in their approach to reading increasingly complex selections on a more independent level. While the focus in reading is on world literature, students will also learn to expand their control of the writing process. By managing the research process, students will learn to investigate and present information in a multitude of fashions that includes written, visual, and oral. Students will take part in discussions in order to investigate gray areas of literature and practice communication skills with peers. Overall, students will develop skills in researching, questioning, presenting, reading, writing, and discussing. </w:t>
            </w:r>
          </w:p>
          <w:p w14:paraId="12D060F5" w14:textId="77777777" w:rsidR="00F7354B" w:rsidRDefault="00F7354B">
            <w:pPr>
              <w:spacing w:line="240" w:lineRule="auto"/>
              <w:jc w:val="both"/>
              <w:rPr>
                <w:rFonts w:ascii="Times New Roman" w:eastAsia="Times New Roman" w:hAnsi="Times New Roman" w:cs="Times New Roman"/>
                <w:sz w:val="20"/>
                <w:szCs w:val="20"/>
              </w:rPr>
            </w:pPr>
          </w:p>
          <w:p w14:paraId="5F24502C" w14:textId="77777777" w:rsidR="00F7354B" w:rsidRDefault="00F21A3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objective of the ninth-grade curriculum examines a variety of authors’ styles, vocabulary, literary components, and persuasive strategies in both nonfiction and fiction texts. The writing and language strand culminate in the application of skills mastered at a significantly complex and sophisticated level. Standards in the research and inquiry strand become more demanding. Although not all research results in a formal paper, ninth grade students support a thesis on a nonliterary topic. The oral and visual communication strand prepares learners to function effectively in both employment and postsecondary educational settings. In practice, these strands are integrated, thereby enabling students to see the relevance of what they are learning. </w:t>
            </w:r>
          </w:p>
          <w:p w14:paraId="0F249888" w14:textId="77777777" w:rsidR="00F7354B" w:rsidRDefault="00F7354B">
            <w:pPr>
              <w:spacing w:line="240" w:lineRule="auto"/>
              <w:jc w:val="both"/>
              <w:rPr>
                <w:rFonts w:ascii="Times New Roman" w:eastAsia="Times New Roman" w:hAnsi="Times New Roman" w:cs="Times New Roman"/>
                <w:sz w:val="20"/>
                <w:szCs w:val="20"/>
              </w:rPr>
            </w:pPr>
          </w:p>
          <w:p w14:paraId="09FC4624" w14:textId="77777777" w:rsidR="00F7354B" w:rsidRDefault="00060B2C">
            <w:pPr>
              <w:spacing w:line="240" w:lineRule="auto"/>
              <w:jc w:val="both"/>
              <w:rPr>
                <w:rFonts w:ascii="Times New Roman" w:eastAsia="Times New Roman" w:hAnsi="Times New Roman" w:cs="Times New Roman"/>
                <w:sz w:val="20"/>
                <w:szCs w:val="20"/>
              </w:rPr>
            </w:pPr>
            <w:r>
              <w:pict w14:anchorId="4F8C0177">
                <v:rect id="_x0000_i1025" style="width:0;height:1.5pt" o:hralign="center" o:hrstd="t" o:hr="t" fillcolor="#a0a0a0" stroked="f"/>
              </w:pict>
            </w:r>
          </w:p>
        </w:tc>
        <w:tc>
          <w:tcPr>
            <w:tcW w:w="52" w:type="dxa"/>
          </w:tcPr>
          <w:p w14:paraId="2E1B976A" w14:textId="77777777" w:rsidR="00F7354B" w:rsidRDefault="00F7354B">
            <w:pPr>
              <w:spacing w:line="240" w:lineRule="auto"/>
              <w:rPr>
                <w:rFonts w:ascii="Times New Roman" w:eastAsia="Times New Roman" w:hAnsi="Times New Roman" w:cs="Times New Roman"/>
                <w:sz w:val="20"/>
                <w:szCs w:val="20"/>
              </w:rPr>
            </w:pPr>
          </w:p>
        </w:tc>
      </w:tr>
      <w:tr w:rsidR="00F7354B" w14:paraId="2DA7C541" w14:textId="77777777">
        <w:trPr>
          <w:trHeight w:val="276"/>
        </w:trPr>
        <w:tc>
          <w:tcPr>
            <w:tcW w:w="2939" w:type="dxa"/>
          </w:tcPr>
          <w:p w14:paraId="719D19C3" w14:textId="77777777" w:rsidR="00F7354B" w:rsidRDefault="00F21A3B">
            <w:pPr>
              <w:spacing w:line="240" w:lineRule="auto"/>
              <w:jc w:val="both"/>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Classroom Management Plan:</w:t>
            </w:r>
          </w:p>
          <w:p w14:paraId="32F24A26" w14:textId="77777777" w:rsidR="00F7354B" w:rsidRDefault="00F7354B">
            <w:pPr>
              <w:spacing w:line="240" w:lineRule="auto"/>
              <w:jc w:val="both"/>
              <w:rPr>
                <w:rFonts w:ascii="Times New Roman" w:eastAsia="Times New Roman" w:hAnsi="Times New Roman" w:cs="Times New Roman"/>
                <w:b/>
                <w:i/>
                <w:sz w:val="20"/>
                <w:szCs w:val="20"/>
              </w:rPr>
            </w:pPr>
          </w:p>
          <w:p w14:paraId="14135479" w14:textId="77777777" w:rsidR="00F7354B" w:rsidRDefault="00F7354B">
            <w:pPr>
              <w:spacing w:line="240" w:lineRule="auto"/>
              <w:jc w:val="both"/>
              <w:rPr>
                <w:rFonts w:ascii="Times New Roman" w:eastAsia="Times New Roman" w:hAnsi="Times New Roman" w:cs="Times New Roman"/>
                <w:sz w:val="20"/>
                <w:szCs w:val="20"/>
                <w:u w:val="single"/>
              </w:rPr>
            </w:pPr>
          </w:p>
          <w:p w14:paraId="449C5011" w14:textId="77777777" w:rsidR="00F7354B" w:rsidRDefault="00F7354B">
            <w:pPr>
              <w:spacing w:line="240" w:lineRule="auto"/>
              <w:ind w:left="720"/>
              <w:jc w:val="both"/>
              <w:rPr>
                <w:rFonts w:ascii="Times New Roman" w:eastAsia="Times New Roman" w:hAnsi="Times New Roman" w:cs="Times New Roman"/>
                <w:sz w:val="20"/>
                <w:szCs w:val="20"/>
              </w:rPr>
            </w:pPr>
          </w:p>
          <w:p w14:paraId="3BB8792A" w14:textId="77777777" w:rsidR="00F7354B" w:rsidRDefault="00F7354B">
            <w:pPr>
              <w:spacing w:line="240" w:lineRule="auto"/>
              <w:jc w:val="both"/>
              <w:rPr>
                <w:rFonts w:ascii="Times New Roman" w:eastAsia="Times New Roman" w:hAnsi="Times New Roman" w:cs="Times New Roman"/>
                <w:sz w:val="20"/>
                <w:szCs w:val="20"/>
              </w:rPr>
            </w:pPr>
          </w:p>
          <w:p w14:paraId="2F0D03B2" w14:textId="77777777" w:rsidR="00F7354B" w:rsidRDefault="00F7354B">
            <w:pPr>
              <w:spacing w:line="240" w:lineRule="auto"/>
              <w:ind w:left="360"/>
              <w:jc w:val="both"/>
              <w:rPr>
                <w:rFonts w:ascii="Times New Roman" w:eastAsia="Times New Roman" w:hAnsi="Times New Roman" w:cs="Times New Roman"/>
                <w:sz w:val="20"/>
                <w:szCs w:val="20"/>
              </w:rPr>
            </w:pPr>
            <w:bookmarkStart w:id="0" w:name="_GoBack"/>
            <w:bookmarkEnd w:id="0"/>
          </w:p>
        </w:tc>
        <w:tc>
          <w:tcPr>
            <w:tcW w:w="7380" w:type="dxa"/>
          </w:tcPr>
          <w:p w14:paraId="2153896D" w14:textId="77777777" w:rsidR="00F7354B" w:rsidRDefault="00F21A3B">
            <w:pPr>
              <w:widowControl w:val="0"/>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Classroom Management Plan</w:t>
            </w:r>
          </w:p>
          <w:p w14:paraId="1CCBD232" w14:textId="77777777" w:rsidR="00F7354B" w:rsidRDefault="00F21A3B">
            <w:pPr>
              <w:widowControl w:val="0"/>
              <w:numPr>
                <w:ilvl w:val="0"/>
                <w:numId w:val="3"/>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Verbal reprimand</w:t>
            </w:r>
          </w:p>
          <w:p w14:paraId="524B9976" w14:textId="77777777" w:rsidR="00F7354B" w:rsidRDefault="00F21A3B">
            <w:pPr>
              <w:widowControl w:val="0"/>
              <w:numPr>
                <w:ilvl w:val="0"/>
                <w:numId w:val="3"/>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Conference with student with parent contact</w:t>
            </w:r>
          </w:p>
          <w:p w14:paraId="394B20C7" w14:textId="77777777" w:rsidR="00F7354B" w:rsidRDefault="00F21A3B">
            <w:pPr>
              <w:widowControl w:val="0"/>
              <w:numPr>
                <w:ilvl w:val="0"/>
                <w:numId w:val="3"/>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Withdrawal of privilege(s) with parent contact</w:t>
            </w:r>
          </w:p>
          <w:p w14:paraId="12355520" w14:textId="77777777" w:rsidR="00F7354B" w:rsidRDefault="00F21A3B">
            <w:pPr>
              <w:widowControl w:val="0"/>
              <w:numPr>
                <w:ilvl w:val="0"/>
                <w:numId w:val="3"/>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Other consequences determined to be reasonable and appropriate by the school administration.</w:t>
            </w:r>
          </w:p>
          <w:p w14:paraId="230F7682" w14:textId="6D185565" w:rsidR="00F7354B" w:rsidRPr="001B72BF" w:rsidRDefault="001B72BF">
            <w:pPr>
              <w:widowControl w:val="0"/>
              <w:spacing w:line="240" w:lineRule="auto"/>
              <w:jc w:val="both"/>
              <w:rPr>
                <w:rFonts w:ascii="Times New Roman" w:eastAsia="Times New Roman" w:hAnsi="Times New Roman" w:cs="Times New Roman"/>
                <w:b/>
                <w:sz w:val="20"/>
                <w:szCs w:val="20"/>
              </w:rPr>
            </w:pPr>
            <w:r w:rsidRPr="001B72BF">
              <w:rPr>
                <w:rFonts w:ascii="Times New Roman" w:eastAsia="Times New Roman" w:hAnsi="Times New Roman" w:cs="Times New Roman"/>
                <w:b/>
                <w:sz w:val="20"/>
                <w:szCs w:val="20"/>
              </w:rPr>
              <w:t>Electronics</w:t>
            </w:r>
          </w:p>
          <w:p w14:paraId="387DE099" w14:textId="7083E89B" w:rsidR="00F7354B" w:rsidRDefault="001B72BF">
            <w:pPr>
              <w:widowControl w:val="0"/>
              <w:spacing w:line="240" w:lineRule="auto"/>
              <w:jc w:val="both"/>
              <w:rPr>
                <w:rFonts w:ascii="Times New Roman" w:eastAsia="Times New Roman" w:hAnsi="Times New Roman" w:cs="Times New Roman"/>
                <w:sz w:val="20"/>
                <w:szCs w:val="20"/>
              </w:rPr>
            </w:pPr>
            <w:r w:rsidRPr="001B72BF">
              <w:rPr>
                <w:rFonts w:ascii="Times New Roman" w:hAnsi="Times New Roman" w:cs="Times New Roman"/>
                <w:color w:val="222222"/>
                <w:sz w:val="24"/>
                <w:szCs w:val="24"/>
                <w:shd w:val="clear" w:color="auto" w:fill="FFFFFF"/>
              </w:rPr>
              <w:t>Please refer to the Madison City Schools Code of Student Conduct and Madison City Schools policy manual concerning wireless communication devices</w:t>
            </w:r>
            <w:r w:rsidR="00060B2C" w:rsidRPr="001B72BF">
              <w:rPr>
                <w:rFonts w:ascii="Times New Roman" w:hAnsi="Times New Roman" w:cs="Times New Roman"/>
              </w:rPr>
              <w:pict w14:anchorId="492124DF">
                <v:rect id="_x0000_i1026" style="width:0;height:1.5pt" o:hralign="center" o:hrstd="t" o:hr="t" fillcolor="#a0a0a0" stroked="f"/>
              </w:pict>
            </w:r>
          </w:p>
        </w:tc>
        <w:tc>
          <w:tcPr>
            <w:tcW w:w="52" w:type="dxa"/>
          </w:tcPr>
          <w:p w14:paraId="501E18BC" w14:textId="77777777" w:rsidR="00F7354B" w:rsidRDefault="00F7354B">
            <w:pPr>
              <w:spacing w:line="240" w:lineRule="auto"/>
              <w:rPr>
                <w:rFonts w:ascii="Times New Roman" w:eastAsia="Times New Roman" w:hAnsi="Times New Roman" w:cs="Times New Roman"/>
                <w:sz w:val="20"/>
                <w:szCs w:val="20"/>
              </w:rPr>
            </w:pPr>
          </w:p>
        </w:tc>
      </w:tr>
      <w:tr w:rsidR="00F7354B" w14:paraId="77568A66" w14:textId="77777777">
        <w:trPr>
          <w:trHeight w:val="1559"/>
        </w:trPr>
        <w:tc>
          <w:tcPr>
            <w:tcW w:w="2939" w:type="dxa"/>
          </w:tcPr>
          <w:p w14:paraId="18472A1A" w14:textId="77777777" w:rsidR="00F7354B" w:rsidRDefault="00F21A3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i/>
                <w:sz w:val="20"/>
                <w:szCs w:val="20"/>
              </w:rPr>
              <w:t>Grading Policy:</w:t>
            </w:r>
          </w:p>
        </w:tc>
        <w:tc>
          <w:tcPr>
            <w:tcW w:w="7380" w:type="dxa"/>
          </w:tcPr>
          <w:p w14:paraId="7D26F8F7" w14:textId="0040E1B9" w:rsidR="00F7354B" w:rsidRDefault="00F21A3B">
            <w:pPr>
              <w:spacing w:line="240" w:lineRule="auto"/>
              <w:rPr>
                <w:rFonts w:ascii="Times New Roman" w:eastAsia="Times New Roman" w:hAnsi="Times New Roman" w:cs="Times New Roman"/>
                <w:sz w:val="18"/>
                <w:szCs w:val="18"/>
                <w:shd w:val="clear" w:color="auto" w:fill="CFE2F3"/>
              </w:rPr>
            </w:pPr>
            <w:r>
              <w:rPr>
                <w:rFonts w:ascii="Times New Roman" w:eastAsia="Times New Roman" w:hAnsi="Times New Roman" w:cs="Times New Roman"/>
                <w:sz w:val="20"/>
                <w:szCs w:val="20"/>
              </w:rPr>
              <w:t xml:space="preserve">Test grades will account for 70% of the 9-weeks grade, with the remaining 30% being determined by quiz/daily grades.  The grading scale is as follows: A (90-100%), B (80-89), C (70-79), D (65-69), and F (below 65).  Grades will </w:t>
            </w:r>
            <w:proofErr w:type="gramStart"/>
            <w:r>
              <w:rPr>
                <w:rFonts w:ascii="Times New Roman" w:eastAsia="Times New Roman" w:hAnsi="Times New Roman" w:cs="Times New Roman"/>
                <w:sz w:val="20"/>
                <w:szCs w:val="20"/>
              </w:rPr>
              <w:t>be a reflection of</w:t>
            </w:r>
            <w:proofErr w:type="gramEnd"/>
            <w:r>
              <w:rPr>
                <w:rFonts w:ascii="Times New Roman" w:eastAsia="Times New Roman" w:hAnsi="Times New Roman" w:cs="Times New Roman"/>
                <w:sz w:val="20"/>
                <w:szCs w:val="20"/>
              </w:rPr>
              <w:t xml:space="preserve"> mastery of the standards.  Make sure all absences are excused as class work can be made up and graded for excused absences only.  The final exam counts for 20% of the final grade. </w:t>
            </w:r>
            <w:r>
              <w:rPr>
                <w:rFonts w:ascii="Times New Roman" w:eastAsia="Times New Roman" w:hAnsi="Times New Roman" w:cs="Times New Roman"/>
                <w:sz w:val="20"/>
                <w:szCs w:val="20"/>
                <w:shd w:val="clear" w:color="auto" w:fill="CFE2F3"/>
              </w:rPr>
              <w:t xml:space="preserve"> </w:t>
            </w:r>
          </w:p>
        </w:tc>
        <w:tc>
          <w:tcPr>
            <w:tcW w:w="52" w:type="dxa"/>
          </w:tcPr>
          <w:p w14:paraId="5B2A0D8C" w14:textId="77777777" w:rsidR="00F7354B" w:rsidRDefault="00F7354B">
            <w:pPr>
              <w:spacing w:line="240" w:lineRule="auto"/>
              <w:rPr>
                <w:rFonts w:ascii="Times New Roman" w:eastAsia="Times New Roman" w:hAnsi="Times New Roman" w:cs="Times New Roman"/>
                <w:sz w:val="20"/>
                <w:szCs w:val="20"/>
              </w:rPr>
            </w:pPr>
          </w:p>
        </w:tc>
      </w:tr>
      <w:tr w:rsidR="00F7354B" w14:paraId="6CBF0649" w14:textId="77777777">
        <w:trPr>
          <w:trHeight w:val="2299"/>
        </w:trPr>
        <w:tc>
          <w:tcPr>
            <w:tcW w:w="2939" w:type="dxa"/>
          </w:tcPr>
          <w:p w14:paraId="4E086364" w14:textId="77777777" w:rsidR="00F7354B" w:rsidRDefault="00F7354B">
            <w:pPr>
              <w:spacing w:line="240" w:lineRule="auto"/>
              <w:jc w:val="both"/>
              <w:rPr>
                <w:rFonts w:ascii="Times New Roman" w:eastAsia="Times New Roman" w:hAnsi="Times New Roman" w:cs="Times New Roman"/>
                <w:b/>
                <w:i/>
                <w:sz w:val="20"/>
                <w:szCs w:val="20"/>
              </w:rPr>
            </w:pPr>
          </w:p>
          <w:p w14:paraId="32D9C261" w14:textId="77777777" w:rsidR="00F7354B" w:rsidRDefault="00F7354B">
            <w:pPr>
              <w:spacing w:line="240" w:lineRule="auto"/>
              <w:jc w:val="both"/>
              <w:rPr>
                <w:rFonts w:ascii="Times New Roman" w:eastAsia="Times New Roman" w:hAnsi="Times New Roman" w:cs="Times New Roman"/>
                <w:b/>
                <w:i/>
                <w:sz w:val="20"/>
                <w:szCs w:val="20"/>
              </w:rPr>
            </w:pPr>
          </w:p>
          <w:p w14:paraId="6702CEEA" w14:textId="77777777" w:rsidR="00F7354B" w:rsidRDefault="00F7354B">
            <w:pPr>
              <w:spacing w:line="240" w:lineRule="auto"/>
              <w:jc w:val="both"/>
              <w:rPr>
                <w:rFonts w:ascii="Times New Roman" w:eastAsia="Times New Roman" w:hAnsi="Times New Roman" w:cs="Times New Roman"/>
                <w:b/>
                <w:i/>
                <w:sz w:val="20"/>
                <w:szCs w:val="20"/>
              </w:rPr>
            </w:pPr>
          </w:p>
          <w:p w14:paraId="71C8D261" w14:textId="77777777" w:rsidR="00F7354B" w:rsidRDefault="00F21A3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i/>
                <w:sz w:val="20"/>
                <w:szCs w:val="20"/>
              </w:rPr>
              <w:t>Make-up Work Policy:</w:t>
            </w:r>
          </w:p>
        </w:tc>
        <w:tc>
          <w:tcPr>
            <w:tcW w:w="7380" w:type="dxa"/>
          </w:tcPr>
          <w:p w14:paraId="403BB83E" w14:textId="77777777" w:rsidR="00F7354B" w:rsidRDefault="00F7354B">
            <w:pPr>
              <w:widowControl w:val="0"/>
              <w:spacing w:line="240" w:lineRule="auto"/>
              <w:jc w:val="both"/>
              <w:rPr>
                <w:rFonts w:ascii="Times New Roman" w:eastAsia="Times New Roman" w:hAnsi="Times New Roman" w:cs="Times New Roman"/>
                <w:sz w:val="20"/>
                <w:szCs w:val="20"/>
              </w:rPr>
            </w:pPr>
          </w:p>
          <w:p w14:paraId="4E17F6AB" w14:textId="77777777" w:rsidR="00F7354B" w:rsidRDefault="00060B2C">
            <w:pPr>
              <w:widowControl w:val="0"/>
              <w:spacing w:line="240" w:lineRule="auto"/>
              <w:jc w:val="both"/>
              <w:rPr>
                <w:rFonts w:ascii="Times New Roman" w:eastAsia="Times New Roman" w:hAnsi="Times New Roman" w:cs="Times New Roman"/>
                <w:sz w:val="20"/>
                <w:szCs w:val="20"/>
              </w:rPr>
            </w:pPr>
            <w:r>
              <w:pict w14:anchorId="17905568">
                <v:rect id="_x0000_i1027" style="width:0;height:1.5pt" o:hralign="center" o:hrstd="t" o:hr="t" fillcolor="#a0a0a0" stroked="f"/>
              </w:pict>
            </w:r>
          </w:p>
          <w:p w14:paraId="085ED74A" w14:textId="77777777" w:rsidR="00F7354B" w:rsidRDefault="00F7354B">
            <w:pPr>
              <w:widowControl w:val="0"/>
              <w:spacing w:line="240" w:lineRule="auto"/>
              <w:jc w:val="both"/>
              <w:rPr>
                <w:rFonts w:ascii="Times New Roman" w:eastAsia="Times New Roman" w:hAnsi="Times New Roman" w:cs="Times New Roman"/>
                <w:sz w:val="20"/>
                <w:szCs w:val="20"/>
              </w:rPr>
            </w:pPr>
          </w:p>
          <w:p w14:paraId="3975EB34" w14:textId="77777777" w:rsidR="00F7354B" w:rsidRDefault="00F21A3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If a student misses a major or minor grade, it is up to the student to contact the teacher and </w:t>
            </w:r>
            <w:proofErr w:type="gramStart"/>
            <w:r>
              <w:rPr>
                <w:rFonts w:ascii="Times New Roman" w:eastAsia="Times New Roman" w:hAnsi="Times New Roman" w:cs="Times New Roman"/>
                <w:sz w:val="20"/>
                <w:szCs w:val="20"/>
              </w:rPr>
              <w:t>make arrangements</w:t>
            </w:r>
            <w:proofErr w:type="gramEnd"/>
            <w:r>
              <w:rPr>
                <w:rFonts w:ascii="Times New Roman" w:eastAsia="Times New Roman" w:hAnsi="Times New Roman" w:cs="Times New Roman"/>
                <w:sz w:val="20"/>
                <w:szCs w:val="20"/>
              </w:rPr>
              <w:t xml:space="preserve"> for a make-up date/time.  The absences must be excused in order to schedule a make-up date/time.  Failure to do so, will result in a 0 for that major or minor grade. Late work will be accepted for 1 week after the assignment due date for a 20% penalty. After one week, the grade will remain 0.</w:t>
            </w:r>
          </w:p>
          <w:p w14:paraId="7BCD0201" w14:textId="77777777" w:rsidR="00F7354B" w:rsidRDefault="00060B2C">
            <w:pPr>
              <w:spacing w:line="240" w:lineRule="auto"/>
              <w:jc w:val="both"/>
              <w:rPr>
                <w:rFonts w:ascii="Times New Roman" w:eastAsia="Times New Roman" w:hAnsi="Times New Roman" w:cs="Times New Roman"/>
                <w:sz w:val="20"/>
                <w:szCs w:val="20"/>
              </w:rPr>
            </w:pPr>
            <w:r>
              <w:pict w14:anchorId="17293AD2">
                <v:rect id="_x0000_i1028" style="width:0;height:1.5pt" o:hralign="center" o:hrstd="t" o:hr="t" fillcolor="#a0a0a0" stroked="f"/>
              </w:pict>
            </w:r>
          </w:p>
        </w:tc>
        <w:tc>
          <w:tcPr>
            <w:tcW w:w="52" w:type="dxa"/>
          </w:tcPr>
          <w:p w14:paraId="02D2D196" w14:textId="77777777" w:rsidR="00F7354B" w:rsidRDefault="00F7354B">
            <w:pPr>
              <w:spacing w:line="240" w:lineRule="auto"/>
              <w:rPr>
                <w:rFonts w:ascii="Times New Roman" w:eastAsia="Times New Roman" w:hAnsi="Times New Roman" w:cs="Times New Roman"/>
                <w:sz w:val="20"/>
                <w:szCs w:val="20"/>
              </w:rPr>
            </w:pPr>
          </w:p>
        </w:tc>
      </w:tr>
      <w:tr w:rsidR="00F7354B" w14:paraId="7DAE6DC2" w14:textId="77777777">
        <w:trPr>
          <w:trHeight w:val="276"/>
        </w:trPr>
        <w:tc>
          <w:tcPr>
            <w:tcW w:w="2939" w:type="dxa"/>
          </w:tcPr>
          <w:p w14:paraId="77611175" w14:textId="77777777" w:rsidR="00F7354B" w:rsidRDefault="00F21A3B">
            <w:pPr>
              <w:spacing w:line="240" w:lineRule="auto"/>
              <w:jc w:val="both"/>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Supplies and</w:t>
            </w:r>
          </w:p>
          <w:p w14:paraId="61E7BED9" w14:textId="77777777" w:rsidR="00F7354B" w:rsidRDefault="00F21A3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i/>
                <w:sz w:val="20"/>
                <w:szCs w:val="20"/>
              </w:rPr>
              <w:t>Required Reading:</w:t>
            </w:r>
          </w:p>
        </w:tc>
        <w:tc>
          <w:tcPr>
            <w:tcW w:w="7380" w:type="dxa"/>
          </w:tcPr>
          <w:p w14:paraId="129162BA" w14:textId="66702FA8" w:rsidR="00F7354B" w:rsidRDefault="00EA697C">
            <w:pPr>
              <w:spacing w:line="240" w:lineRule="auto"/>
              <w:jc w:val="both"/>
              <w:rPr>
                <w:rFonts w:ascii="Times New Roman" w:eastAsia="Times New Roman" w:hAnsi="Times New Roman" w:cs="Times New Roman"/>
                <w:sz w:val="20"/>
                <w:szCs w:val="20"/>
              </w:rPr>
            </w:pPr>
            <w:r w:rsidRPr="00EA697C">
              <w:rPr>
                <w:rFonts w:ascii="Times New Roman" w:eastAsia="Times New Roman" w:hAnsi="Times New Roman" w:cs="Times New Roman"/>
                <w:sz w:val="20"/>
                <w:szCs w:val="20"/>
                <w:highlight w:val="yellow"/>
              </w:rPr>
              <w:t>*Please have students bring a one subject notebook OR composition notebook TO KEEP IN CLASS for daily work and bell ringers. These notebooks will be checked periodically for a grade.</w:t>
            </w:r>
            <w:r>
              <w:rPr>
                <w:rFonts w:ascii="Times New Roman" w:eastAsia="Times New Roman" w:hAnsi="Times New Roman" w:cs="Times New Roman"/>
                <w:sz w:val="20"/>
                <w:szCs w:val="20"/>
              </w:rPr>
              <w:t xml:space="preserve"> It is recommended that students have a 3-ring binder with pockets to keep handouts and notes.  Students may also need the following: college-ruled notebook paper, blue or black ink pens, pencils, highlighters, and sticky notes. Required Reading may include the following: </w:t>
            </w:r>
            <w:r>
              <w:rPr>
                <w:rFonts w:ascii="Times New Roman" w:eastAsia="Times New Roman" w:hAnsi="Times New Roman" w:cs="Times New Roman"/>
                <w:i/>
                <w:sz w:val="20"/>
                <w:szCs w:val="20"/>
              </w:rPr>
              <w:t>The Hobbit, To Kill A Mockingbird, The Odyssey, Romeo and Juliet,</w:t>
            </w:r>
            <w:r>
              <w:rPr>
                <w:rFonts w:ascii="Times New Roman" w:eastAsia="Times New Roman" w:hAnsi="Times New Roman" w:cs="Times New Roman"/>
                <w:sz w:val="20"/>
                <w:szCs w:val="20"/>
              </w:rPr>
              <w:t xml:space="preserve"> selected nonfiction essays, short stories, and poems (see the next page for more detail). </w:t>
            </w:r>
          </w:p>
          <w:p w14:paraId="6E852F84" w14:textId="77777777" w:rsidR="00F7354B" w:rsidRDefault="00060B2C">
            <w:pPr>
              <w:spacing w:line="240" w:lineRule="auto"/>
              <w:jc w:val="both"/>
              <w:rPr>
                <w:rFonts w:ascii="Times New Roman" w:eastAsia="Times New Roman" w:hAnsi="Times New Roman" w:cs="Times New Roman"/>
                <w:sz w:val="20"/>
                <w:szCs w:val="20"/>
              </w:rPr>
            </w:pPr>
            <w:r>
              <w:pict w14:anchorId="23C23B12">
                <v:rect id="_x0000_i1029" style="width:0;height:1.5pt" o:hralign="center" o:hrstd="t" o:hr="t" fillcolor="#a0a0a0" stroked="f"/>
              </w:pict>
            </w:r>
          </w:p>
        </w:tc>
        <w:tc>
          <w:tcPr>
            <w:tcW w:w="52" w:type="dxa"/>
          </w:tcPr>
          <w:p w14:paraId="067CD2C4" w14:textId="77777777" w:rsidR="00F7354B" w:rsidRDefault="00F7354B">
            <w:pPr>
              <w:spacing w:line="240" w:lineRule="auto"/>
              <w:rPr>
                <w:rFonts w:ascii="Times New Roman" w:eastAsia="Times New Roman" w:hAnsi="Times New Roman" w:cs="Times New Roman"/>
                <w:sz w:val="20"/>
                <w:szCs w:val="20"/>
              </w:rPr>
            </w:pPr>
          </w:p>
        </w:tc>
      </w:tr>
      <w:tr w:rsidR="00F7354B" w14:paraId="0FE562AB" w14:textId="77777777">
        <w:trPr>
          <w:trHeight w:val="276"/>
        </w:trPr>
        <w:tc>
          <w:tcPr>
            <w:tcW w:w="2939" w:type="dxa"/>
          </w:tcPr>
          <w:p w14:paraId="27B5B366" w14:textId="77777777" w:rsidR="00F7354B" w:rsidRDefault="00F21A3B">
            <w:pPr>
              <w:spacing w:line="240" w:lineRule="auto"/>
              <w:jc w:val="both"/>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Classroom Expectations</w:t>
            </w:r>
          </w:p>
          <w:p w14:paraId="00B016B7" w14:textId="77777777" w:rsidR="00F7354B" w:rsidRDefault="00F7354B">
            <w:pPr>
              <w:spacing w:line="240" w:lineRule="auto"/>
              <w:jc w:val="both"/>
              <w:rPr>
                <w:rFonts w:ascii="Times New Roman" w:eastAsia="Times New Roman" w:hAnsi="Times New Roman" w:cs="Times New Roman"/>
                <w:b/>
                <w:i/>
                <w:sz w:val="20"/>
                <w:szCs w:val="20"/>
              </w:rPr>
            </w:pPr>
          </w:p>
          <w:p w14:paraId="7E6428F8" w14:textId="77777777" w:rsidR="00F7354B" w:rsidRDefault="00F7354B">
            <w:pPr>
              <w:spacing w:line="240" w:lineRule="auto"/>
              <w:jc w:val="both"/>
              <w:rPr>
                <w:rFonts w:ascii="Times New Roman" w:eastAsia="Times New Roman" w:hAnsi="Times New Roman" w:cs="Times New Roman"/>
                <w:b/>
                <w:i/>
                <w:sz w:val="20"/>
                <w:szCs w:val="20"/>
              </w:rPr>
            </w:pPr>
          </w:p>
          <w:p w14:paraId="63849EAA" w14:textId="77777777" w:rsidR="00F7354B" w:rsidRDefault="00F7354B">
            <w:pPr>
              <w:spacing w:line="240" w:lineRule="auto"/>
              <w:jc w:val="both"/>
              <w:rPr>
                <w:rFonts w:ascii="Times New Roman" w:eastAsia="Times New Roman" w:hAnsi="Times New Roman" w:cs="Times New Roman"/>
                <w:b/>
                <w:i/>
                <w:sz w:val="20"/>
                <w:szCs w:val="20"/>
              </w:rPr>
            </w:pPr>
          </w:p>
          <w:p w14:paraId="71C7CCC7" w14:textId="77777777" w:rsidR="00F7354B" w:rsidRDefault="00F7354B">
            <w:pPr>
              <w:spacing w:line="240" w:lineRule="auto"/>
              <w:jc w:val="both"/>
              <w:rPr>
                <w:rFonts w:ascii="Times New Roman" w:eastAsia="Times New Roman" w:hAnsi="Times New Roman" w:cs="Times New Roman"/>
                <w:b/>
                <w:i/>
                <w:sz w:val="20"/>
                <w:szCs w:val="20"/>
              </w:rPr>
            </w:pPr>
          </w:p>
          <w:p w14:paraId="1907D326" w14:textId="77777777" w:rsidR="00F7354B" w:rsidRDefault="00F7354B">
            <w:pPr>
              <w:spacing w:line="240" w:lineRule="auto"/>
              <w:jc w:val="both"/>
              <w:rPr>
                <w:rFonts w:ascii="Times New Roman" w:eastAsia="Times New Roman" w:hAnsi="Times New Roman" w:cs="Times New Roman"/>
                <w:b/>
                <w:i/>
                <w:sz w:val="20"/>
                <w:szCs w:val="20"/>
              </w:rPr>
            </w:pPr>
          </w:p>
          <w:p w14:paraId="5C3C1F29" w14:textId="77777777" w:rsidR="00F7354B" w:rsidRDefault="00F7354B">
            <w:pPr>
              <w:spacing w:line="240" w:lineRule="auto"/>
              <w:jc w:val="both"/>
              <w:rPr>
                <w:rFonts w:ascii="Times New Roman" w:eastAsia="Times New Roman" w:hAnsi="Times New Roman" w:cs="Times New Roman"/>
                <w:b/>
                <w:i/>
                <w:sz w:val="20"/>
                <w:szCs w:val="20"/>
              </w:rPr>
            </w:pPr>
          </w:p>
          <w:p w14:paraId="0984573E" w14:textId="77777777" w:rsidR="00F7354B" w:rsidRDefault="00F7354B">
            <w:pPr>
              <w:spacing w:line="240" w:lineRule="auto"/>
              <w:jc w:val="both"/>
              <w:rPr>
                <w:rFonts w:ascii="Times New Roman" w:eastAsia="Times New Roman" w:hAnsi="Times New Roman" w:cs="Times New Roman"/>
                <w:b/>
                <w:i/>
                <w:sz w:val="20"/>
                <w:szCs w:val="20"/>
              </w:rPr>
            </w:pPr>
          </w:p>
          <w:p w14:paraId="351395DA" w14:textId="77777777" w:rsidR="00F7354B" w:rsidRDefault="00F7354B">
            <w:pPr>
              <w:spacing w:line="240" w:lineRule="auto"/>
              <w:jc w:val="both"/>
              <w:rPr>
                <w:rFonts w:ascii="Times New Roman" w:eastAsia="Times New Roman" w:hAnsi="Times New Roman" w:cs="Times New Roman"/>
                <w:b/>
                <w:i/>
                <w:sz w:val="20"/>
                <w:szCs w:val="20"/>
              </w:rPr>
            </w:pPr>
          </w:p>
          <w:p w14:paraId="4B68AC1A" w14:textId="77777777" w:rsidR="00F7354B" w:rsidRDefault="00F7354B">
            <w:pPr>
              <w:spacing w:line="240" w:lineRule="auto"/>
              <w:jc w:val="both"/>
              <w:rPr>
                <w:rFonts w:ascii="Times New Roman" w:eastAsia="Times New Roman" w:hAnsi="Times New Roman" w:cs="Times New Roman"/>
                <w:b/>
                <w:i/>
                <w:sz w:val="20"/>
                <w:szCs w:val="20"/>
              </w:rPr>
            </w:pPr>
          </w:p>
          <w:p w14:paraId="099F4E78" w14:textId="77777777" w:rsidR="00F7354B" w:rsidRDefault="00F7354B">
            <w:pPr>
              <w:spacing w:line="240" w:lineRule="auto"/>
              <w:jc w:val="both"/>
              <w:rPr>
                <w:rFonts w:ascii="Times New Roman" w:eastAsia="Times New Roman" w:hAnsi="Times New Roman" w:cs="Times New Roman"/>
                <w:b/>
                <w:i/>
                <w:sz w:val="20"/>
                <w:szCs w:val="20"/>
              </w:rPr>
            </w:pPr>
          </w:p>
          <w:p w14:paraId="3F921016" w14:textId="77777777" w:rsidR="00F7354B" w:rsidRDefault="00F7354B">
            <w:pPr>
              <w:spacing w:line="240" w:lineRule="auto"/>
              <w:jc w:val="both"/>
              <w:rPr>
                <w:rFonts w:ascii="Times New Roman" w:eastAsia="Times New Roman" w:hAnsi="Times New Roman" w:cs="Times New Roman"/>
                <w:b/>
                <w:i/>
                <w:sz w:val="20"/>
                <w:szCs w:val="20"/>
              </w:rPr>
            </w:pPr>
          </w:p>
          <w:p w14:paraId="617FE233" w14:textId="77777777" w:rsidR="00F7354B" w:rsidRDefault="00F7354B">
            <w:pPr>
              <w:spacing w:line="240" w:lineRule="auto"/>
              <w:jc w:val="both"/>
              <w:rPr>
                <w:rFonts w:ascii="Times New Roman" w:eastAsia="Times New Roman" w:hAnsi="Times New Roman" w:cs="Times New Roman"/>
                <w:b/>
                <w:i/>
                <w:sz w:val="20"/>
                <w:szCs w:val="20"/>
              </w:rPr>
            </w:pPr>
          </w:p>
          <w:p w14:paraId="02159FF0" w14:textId="77777777" w:rsidR="00F7354B" w:rsidRDefault="00F7354B">
            <w:pPr>
              <w:spacing w:line="240" w:lineRule="auto"/>
              <w:jc w:val="both"/>
              <w:rPr>
                <w:rFonts w:ascii="Times New Roman" w:eastAsia="Times New Roman" w:hAnsi="Times New Roman" w:cs="Times New Roman"/>
                <w:b/>
                <w:i/>
                <w:sz w:val="20"/>
                <w:szCs w:val="20"/>
              </w:rPr>
            </w:pPr>
          </w:p>
          <w:p w14:paraId="12A572C3" w14:textId="77777777" w:rsidR="00F7354B" w:rsidRDefault="00F21A3B">
            <w:pPr>
              <w:spacing w:line="240" w:lineRule="auto"/>
              <w:jc w:val="both"/>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Academic Integrity</w:t>
            </w:r>
          </w:p>
          <w:p w14:paraId="70305BA3" w14:textId="77777777" w:rsidR="00F7354B" w:rsidRDefault="00F7354B">
            <w:pPr>
              <w:spacing w:line="240" w:lineRule="auto"/>
              <w:jc w:val="both"/>
              <w:rPr>
                <w:rFonts w:ascii="Times New Roman" w:eastAsia="Times New Roman" w:hAnsi="Times New Roman" w:cs="Times New Roman"/>
                <w:b/>
                <w:i/>
                <w:sz w:val="20"/>
                <w:szCs w:val="20"/>
              </w:rPr>
            </w:pPr>
          </w:p>
          <w:p w14:paraId="0A3860EC" w14:textId="77777777" w:rsidR="00F7354B" w:rsidRDefault="00F7354B">
            <w:pPr>
              <w:spacing w:line="240" w:lineRule="auto"/>
              <w:jc w:val="both"/>
              <w:rPr>
                <w:rFonts w:ascii="Times New Roman" w:eastAsia="Times New Roman" w:hAnsi="Times New Roman" w:cs="Times New Roman"/>
                <w:b/>
                <w:i/>
                <w:sz w:val="20"/>
                <w:szCs w:val="20"/>
              </w:rPr>
            </w:pPr>
          </w:p>
          <w:p w14:paraId="2FEAF602" w14:textId="77777777" w:rsidR="00F7354B" w:rsidRDefault="00F7354B">
            <w:pPr>
              <w:spacing w:line="240" w:lineRule="auto"/>
              <w:jc w:val="both"/>
              <w:rPr>
                <w:rFonts w:ascii="Times New Roman" w:eastAsia="Times New Roman" w:hAnsi="Times New Roman" w:cs="Times New Roman"/>
                <w:b/>
                <w:i/>
                <w:sz w:val="20"/>
                <w:szCs w:val="20"/>
              </w:rPr>
            </w:pPr>
          </w:p>
          <w:p w14:paraId="63EC6E03" w14:textId="77777777" w:rsidR="00F7354B" w:rsidRDefault="00F7354B">
            <w:pPr>
              <w:spacing w:line="240" w:lineRule="auto"/>
              <w:jc w:val="both"/>
              <w:rPr>
                <w:rFonts w:ascii="Times New Roman" w:eastAsia="Times New Roman" w:hAnsi="Times New Roman" w:cs="Times New Roman"/>
                <w:b/>
                <w:i/>
                <w:sz w:val="20"/>
                <w:szCs w:val="20"/>
              </w:rPr>
            </w:pPr>
          </w:p>
          <w:p w14:paraId="00454747" w14:textId="77777777" w:rsidR="00F7354B" w:rsidRDefault="00F7354B">
            <w:pPr>
              <w:spacing w:line="240" w:lineRule="auto"/>
              <w:jc w:val="both"/>
              <w:rPr>
                <w:rFonts w:ascii="Times New Roman" w:eastAsia="Times New Roman" w:hAnsi="Times New Roman" w:cs="Times New Roman"/>
                <w:b/>
                <w:i/>
                <w:sz w:val="20"/>
                <w:szCs w:val="20"/>
              </w:rPr>
            </w:pPr>
          </w:p>
          <w:p w14:paraId="7CCC2EA1" w14:textId="77777777" w:rsidR="00F7354B" w:rsidRDefault="00F7354B">
            <w:pPr>
              <w:spacing w:line="240" w:lineRule="auto"/>
              <w:jc w:val="both"/>
              <w:rPr>
                <w:rFonts w:ascii="Times New Roman" w:eastAsia="Times New Roman" w:hAnsi="Times New Roman" w:cs="Times New Roman"/>
                <w:b/>
                <w:i/>
                <w:sz w:val="20"/>
                <w:szCs w:val="20"/>
              </w:rPr>
            </w:pPr>
          </w:p>
          <w:p w14:paraId="4025CD67" w14:textId="77777777" w:rsidR="00F7354B" w:rsidRDefault="00F7354B">
            <w:pPr>
              <w:spacing w:line="240" w:lineRule="auto"/>
              <w:jc w:val="both"/>
              <w:rPr>
                <w:rFonts w:ascii="Times New Roman" w:eastAsia="Times New Roman" w:hAnsi="Times New Roman" w:cs="Times New Roman"/>
                <w:b/>
                <w:i/>
                <w:sz w:val="20"/>
                <w:szCs w:val="20"/>
              </w:rPr>
            </w:pPr>
          </w:p>
          <w:p w14:paraId="0545B479" w14:textId="77777777" w:rsidR="00F7354B" w:rsidRDefault="00F7354B">
            <w:pPr>
              <w:spacing w:line="240" w:lineRule="auto"/>
              <w:jc w:val="both"/>
              <w:rPr>
                <w:rFonts w:ascii="Times New Roman" w:eastAsia="Times New Roman" w:hAnsi="Times New Roman" w:cs="Times New Roman"/>
                <w:b/>
                <w:i/>
                <w:sz w:val="20"/>
                <w:szCs w:val="20"/>
              </w:rPr>
            </w:pPr>
          </w:p>
          <w:p w14:paraId="5E294771" w14:textId="77777777" w:rsidR="00F7354B" w:rsidRDefault="00F7354B">
            <w:pPr>
              <w:spacing w:line="240" w:lineRule="auto"/>
              <w:jc w:val="both"/>
              <w:rPr>
                <w:rFonts w:ascii="Times New Roman" w:eastAsia="Times New Roman" w:hAnsi="Times New Roman" w:cs="Times New Roman"/>
                <w:b/>
                <w:i/>
                <w:sz w:val="20"/>
                <w:szCs w:val="20"/>
              </w:rPr>
            </w:pPr>
          </w:p>
          <w:p w14:paraId="70A6B0CF" w14:textId="77777777" w:rsidR="00F7354B" w:rsidRDefault="00F7354B">
            <w:pPr>
              <w:spacing w:line="240" w:lineRule="auto"/>
              <w:jc w:val="both"/>
              <w:rPr>
                <w:rFonts w:ascii="Times New Roman" w:eastAsia="Times New Roman" w:hAnsi="Times New Roman" w:cs="Times New Roman"/>
                <w:b/>
                <w:i/>
                <w:sz w:val="20"/>
                <w:szCs w:val="20"/>
              </w:rPr>
            </w:pPr>
          </w:p>
          <w:p w14:paraId="45D9F195" w14:textId="77777777" w:rsidR="00F7354B" w:rsidRDefault="00F7354B">
            <w:pPr>
              <w:spacing w:line="240" w:lineRule="auto"/>
              <w:jc w:val="both"/>
              <w:rPr>
                <w:rFonts w:ascii="Times New Roman" w:eastAsia="Times New Roman" w:hAnsi="Times New Roman" w:cs="Times New Roman"/>
                <w:b/>
                <w:i/>
                <w:sz w:val="20"/>
                <w:szCs w:val="20"/>
              </w:rPr>
            </w:pPr>
          </w:p>
          <w:p w14:paraId="5515A8AF" w14:textId="77777777" w:rsidR="00F7354B" w:rsidRDefault="00F7354B">
            <w:pPr>
              <w:spacing w:line="240" w:lineRule="auto"/>
              <w:jc w:val="both"/>
              <w:rPr>
                <w:rFonts w:ascii="Times New Roman" w:eastAsia="Times New Roman" w:hAnsi="Times New Roman" w:cs="Times New Roman"/>
                <w:b/>
                <w:i/>
                <w:sz w:val="20"/>
                <w:szCs w:val="20"/>
              </w:rPr>
            </w:pPr>
          </w:p>
          <w:p w14:paraId="3AF52D52" w14:textId="77777777" w:rsidR="00F7354B" w:rsidRDefault="00F7354B">
            <w:pPr>
              <w:spacing w:line="240" w:lineRule="auto"/>
              <w:jc w:val="both"/>
              <w:rPr>
                <w:rFonts w:ascii="Times New Roman" w:eastAsia="Times New Roman" w:hAnsi="Times New Roman" w:cs="Times New Roman"/>
                <w:b/>
                <w:i/>
                <w:sz w:val="20"/>
                <w:szCs w:val="20"/>
              </w:rPr>
            </w:pPr>
          </w:p>
          <w:p w14:paraId="6AD88445" w14:textId="77777777" w:rsidR="00F7354B" w:rsidRDefault="00F7354B">
            <w:pPr>
              <w:spacing w:line="240" w:lineRule="auto"/>
              <w:jc w:val="both"/>
              <w:rPr>
                <w:rFonts w:ascii="Times New Roman" w:eastAsia="Times New Roman" w:hAnsi="Times New Roman" w:cs="Times New Roman"/>
                <w:b/>
                <w:i/>
                <w:sz w:val="20"/>
                <w:szCs w:val="20"/>
              </w:rPr>
            </w:pPr>
          </w:p>
          <w:p w14:paraId="0F5730F9" w14:textId="77777777" w:rsidR="00F7354B" w:rsidRDefault="00F7354B">
            <w:pPr>
              <w:spacing w:line="240" w:lineRule="auto"/>
              <w:jc w:val="both"/>
              <w:rPr>
                <w:rFonts w:ascii="Times New Roman" w:eastAsia="Times New Roman" w:hAnsi="Times New Roman" w:cs="Times New Roman"/>
                <w:b/>
                <w:i/>
                <w:sz w:val="20"/>
                <w:szCs w:val="20"/>
              </w:rPr>
            </w:pPr>
          </w:p>
          <w:p w14:paraId="1EFE7522" w14:textId="77777777" w:rsidR="00F7354B" w:rsidRDefault="00F21A3B">
            <w:pPr>
              <w:spacing w:line="240" w:lineRule="auto"/>
              <w:jc w:val="both"/>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Laptops</w:t>
            </w:r>
          </w:p>
        </w:tc>
        <w:tc>
          <w:tcPr>
            <w:tcW w:w="7380" w:type="dxa"/>
          </w:tcPr>
          <w:p w14:paraId="22E0676E" w14:textId="77777777" w:rsidR="00F7354B" w:rsidRDefault="00F21A3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Jets are Resourceful, Respectful, Responsible, and Reliable.</w:t>
            </w:r>
          </w:p>
          <w:p w14:paraId="15ECA4C8" w14:textId="77777777" w:rsidR="00F7354B" w:rsidRDefault="00F21A3B">
            <w:pPr>
              <w:numPr>
                <w:ilvl w:val="0"/>
                <w:numId w:val="1"/>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Resourceful: Students are expected to use resources appropriately; be prepared and ready to learn every day.</w:t>
            </w:r>
          </w:p>
          <w:p w14:paraId="327A3A83" w14:textId="77777777" w:rsidR="00F7354B" w:rsidRDefault="00F21A3B">
            <w:pPr>
              <w:numPr>
                <w:ilvl w:val="0"/>
                <w:numId w:val="1"/>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Respectful: Students are expected to be respectful to the teachers, peers, and the learning environment.</w:t>
            </w:r>
          </w:p>
          <w:p w14:paraId="162393BA" w14:textId="78E12867" w:rsidR="00F7354B" w:rsidRDefault="00F21A3B">
            <w:pPr>
              <w:numPr>
                <w:ilvl w:val="0"/>
                <w:numId w:val="1"/>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Responsible: Students are to be responsible for their own ideas, materials, and work.</w:t>
            </w:r>
          </w:p>
          <w:p w14:paraId="6DE6FBC4" w14:textId="77777777" w:rsidR="00F7354B" w:rsidRDefault="00F21A3B">
            <w:pPr>
              <w:numPr>
                <w:ilvl w:val="0"/>
                <w:numId w:val="1"/>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Reliable: Students consistently show that they are trustworthy and dependable.</w:t>
            </w:r>
          </w:p>
          <w:p w14:paraId="51558D0E" w14:textId="77777777" w:rsidR="00F7354B" w:rsidRDefault="00F7354B">
            <w:pPr>
              <w:spacing w:line="240" w:lineRule="auto"/>
              <w:jc w:val="both"/>
              <w:rPr>
                <w:rFonts w:ascii="Times New Roman" w:eastAsia="Times New Roman" w:hAnsi="Times New Roman" w:cs="Times New Roman"/>
                <w:sz w:val="20"/>
                <w:szCs w:val="20"/>
              </w:rPr>
            </w:pPr>
          </w:p>
          <w:p w14:paraId="5A113FDB" w14:textId="77777777" w:rsidR="00F7354B" w:rsidRDefault="00F21A3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*Follow all classroom procedures, JCHS policies, and the Madison City School </w:t>
            </w:r>
            <w:proofErr w:type="gramStart"/>
            <w:r>
              <w:rPr>
                <w:rFonts w:ascii="Times New Roman" w:eastAsia="Times New Roman" w:hAnsi="Times New Roman" w:cs="Times New Roman"/>
                <w:sz w:val="20"/>
                <w:szCs w:val="20"/>
              </w:rPr>
              <w:t>Handbook.*</w:t>
            </w:r>
            <w:proofErr w:type="gramEnd"/>
          </w:p>
          <w:p w14:paraId="62CB925E" w14:textId="77777777" w:rsidR="00F7354B" w:rsidRDefault="00060B2C">
            <w:pPr>
              <w:spacing w:line="240" w:lineRule="auto"/>
              <w:jc w:val="both"/>
              <w:rPr>
                <w:rFonts w:ascii="Times New Roman" w:eastAsia="Times New Roman" w:hAnsi="Times New Roman" w:cs="Times New Roman"/>
                <w:sz w:val="20"/>
                <w:szCs w:val="20"/>
              </w:rPr>
            </w:pPr>
            <w:r>
              <w:pict w14:anchorId="6D60DE87">
                <v:rect id="_x0000_i1030" style="width:0;height:1.5pt" o:hralign="center" o:hrstd="t" o:hr="t" fillcolor="#a0a0a0" stroked="f"/>
              </w:pict>
            </w:r>
          </w:p>
          <w:p w14:paraId="36BB09E0" w14:textId="77777777" w:rsidR="00F7354B" w:rsidRDefault="00F7354B">
            <w:pPr>
              <w:spacing w:line="240" w:lineRule="auto"/>
              <w:jc w:val="both"/>
              <w:rPr>
                <w:rFonts w:ascii="Times New Roman" w:eastAsia="Times New Roman" w:hAnsi="Times New Roman" w:cs="Times New Roman"/>
                <w:sz w:val="20"/>
                <w:szCs w:val="20"/>
              </w:rPr>
            </w:pPr>
          </w:p>
          <w:p w14:paraId="4076952A" w14:textId="77777777" w:rsidR="00F7354B" w:rsidRDefault="00F21A3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Plagiarism will not be tolerated.  It is unethical and against school rules. Offenses include:</w:t>
            </w:r>
          </w:p>
          <w:p w14:paraId="20454E57" w14:textId="77777777" w:rsidR="00F7354B" w:rsidRDefault="00F21A3B">
            <w:pPr>
              <w:numPr>
                <w:ilvl w:val="0"/>
                <w:numId w:val="2"/>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Copying the work of another (including copying/pasting from internet sources).</w:t>
            </w:r>
          </w:p>
          <w:p w14:paraId="1DDB3088" w14:textId="77777777" w:rsidR="00F7354B" w:rsidRDefault="00F21A3B">
            <w:pPr>
              <w:numPr>
                <w:ilvl w:val="0"/>
                <w:numId w:val="2"/>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Allowing someone else to copy your work. </w:t>
            </w:r>
          </w:p>
          <w:p w14:paraId="7CE18B79" w14:textId="77777777" w:rsidR="00F7354B" w:rsidRDefault="00F21A3B">
            <w:pPr>
              <w:numPr>
                <w:ilvl w:val="0"/>
                <w:numId w:val="2"/>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Giving, receiving, or seeking any unauthorized help on any assignment. </w:t>
            </w:r>
          </w:p>
          <w:p w14:paraId="73B09864" w14:textId="77777777" w:rsidR="00F7354B" w:rsidRDefault="00F21A3B">
            <w:pPr>
              <w:numPr>
                <w:ilvl w:val="0"/>
                <w:numId w:val="2"/>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Presenting someone else’s ideas as your own. </w:t>
            </w:r>
          </w:p>
          <w:p w14:paraId="58D322D9" w14:textId="77777777" w:rsidR="00F7354B" w:rsidRDefault="00F21A3B">
            <w:pPr>
              <w:numPr>
                <w:ilvl w:val="0"/>
                <w:numId w:val="2"/>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Failing to properly cite sources. </w:t>
            </w:r>
          </w:p>
          <w:p w14:paraId="36ECB5AD" w14:textId="77777777" w:rsidR="00F7354B" w:rsidRDefault="00F21A3B">
            <w:pPr>
              <w:numPr>
                <w:ilvl w:val="0"/>
                <w:numId w:val="2"/>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For online tests, having another tab open.</w:t>
            </w:r>
          </w:p>
          <w:p w14:paraId="32027555" w14:textId="75EEF72A" w:rsidR="00F7354B" w:rsidRDefault="00F21A3B">
            <w:pPr>
              <w:numPr>
                <w:ilvl w:val="0"/>
                <w:numId w:val="2"/>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Unauthorized use of AI or LLM-assisted writing tools. </w:t>
            </w:r>
            <w:hyperlink r:id="rId7">
              <w:r w:rsidR="00F7354B">
                <w:rPr>
                  <w:rFonts w:ascii="Times New Roman" w:eastAsia="Times New Roman" w:hAnsi="Times New Roman" w:cs="Times New Roman"/>
                  <w:color w:val="1155CC"/>
                  <w:sz w:val="20"/>
                  <w:szCs w:val="20"/>
                  <w:u w:val="single"/>
                </w:rPr>
                <w:t>See Mrs. Franks’ Classroom Policy for AI Usage</w:t>
              </w:r>
            </w:hyperlink>
            <w:r>
              <w:rPr>
                <w:rFonts w:ascii="Times New Roman" w:eastAsia="Times New Roman" w:hAnsi="Times New Roman" w:cs="Times New Roman"/>
                <w:sz w:val="20"/>
                <w:szCs w:val="20"/>
              </w:rPr>
              <w:t>.</w:t>
            </w:r>
          </w:p>
          <w:p w14:paraId="1A7D42CB" w14:textId="77777777" w:rsidR="00EA697C" w:rsidRDefault="00EA697C" w:rsidP="00EA697C">
            <w:pPr>
              <w:spacing w:line="240" w:lineRule="auto"/>
              <w:ind w:left="720"/>
              <w:jc w:val="both"/>
              <w:rPr>
                <w:rFonts w:ascii="Times New Roman" w:eastAsia="Times New Roman" w:hAnsi="Times New Roman" w:cs="Times New Roman"/>
                <w:sz w:val="20"/>
                <w:szCs w:val="20"/>
              </w:rPr>
            </w:pPr>
          </w:p>
          <w:p w14:paraId="235BFC4C" w14:textId="77777777" w:rsidR="00F7354B" w:rsidRDefault="00F21A3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Cheating and plagiarism will result in a grade of 0% on the assignment for all parties involved. Students may reattempt the assignment after the first instance of plagiarism for reduced credit (-30%). Future infractions will result in an automatic 0% with no retake and possible referral to administration. </w:t>
            </w:r>
          </w:p>
          <w:p w14:paraId="1AEAAEDA" w14:textId="77777777" w:rsidR="00F7354B" w:rsidRDefault="00F7354B">
            <w:pPr>
              <w:spacing w:line="240" w:lineRule="auto"/>
              <w:jc w:val="both"/>
              <w:rPr>
                <w:rFonts w:ascii="Times New Roman" w:eastAsia="Times New Roman" w:hAnsi="Times New Roman" w:cs="Times New Roman"/>
                <w:sz w:val="20"/>
                <w:szCs w:val="20"/>
              </w:rPr>
            </w:pPr>
          </w:p>
          <w:p w14:paraId="3842A05C" w14:textId="77777777" w:rsidR="00F7354B" w:rsidRDefault="00060B2C">
            <w:pPr>
              <w:spacing w:line="240" w:lineRule="auto"/>
              <w:jc w:val="both"/>
              <w:rPr>
                <w:rFonts w:ascii="Times New Roman" w:eastAsia="Times New Roman" w:hAnsi="Times New Roman" w:cs="Times New Roman"/>
                <w:sz w:val="20"/>
                <w:szCs w:val="20"/>
              </w:rPr>
            </w:pPr>
            <w:r>
              <w:pict w14:anchorId="3845DBB4">
                <v:rect id="_x0000_i1031" style="width:0;height:1.5pt" o:hralign="center" o:hrstd="t" o:hr="t" fillcolor="#a0a0a0" stroked="f"/>
              </w:pict>
            </w:r>
          </w:p>
          <w:p w14:paraId="6F0EC7FB" w14:textId="2D5F8B91" w:rsidR="00F7354B" w:rsidRDefault="00F21A3B">
            <w:pPr>
              <w:rPr>
                <w:rFonts w:ascii="Times New Roman" w:eastAsia="Times New Roman" w:hAnsi="Times New Roman" w:cs="Times New Roman"/>
                <w:sz w:val="20"/>
                <w:szCs w:val="20"/>
              </w:rPr>
            </w:pPr>
            <w:r>
              <w:rPr>
                <w:rFonts w:ascii="Times New Roman" w:eastAsia="Times New Roman" w:hAnsi="Times New Roman" w:cs="Times New Roman"/>
                <w:b/>
                <w:sz w:val="20"/>
                <w:szCs w:val="20"/>
              </w:rPr>
              <w:t>Concerning laptop utilization:</w:t>
            </w:r>
            <w:r>
              <w:rPr>
                <w:rFonts w:ascii="Times New Roman" w:eastAsia="Times New Roman" w:hAnsi="Times New Roman" w:cs="Times New Roman"/>
                <w:sz w:val="20"/>
                <w:szCs w:val="20"/>
              </w:rPr>
              <w:t xml:space="preserve"> 1.</w:t>
            </w:r>
            <w:r w:rsidR="00EA697C">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Student laptops should not be hard-wired to the network or have print capabilities. 2. Use of discs, flash drives, jump drives, or other USB devices will not be allowed on Madison City computers. 3. Neither the </w:t>
            </w:r>
            <w:r w:rsidR="00EA697C">
              <w:rPr>
                <w:rFonts w:ascii="Times New Roman" w:eastAsia="Times New Roman" w:hAnsi="Times New Roman" w:cs="Times New Roman"/>
                <w:sz w:val="20"/>
                <w:szCs w:val="20"/>
              </w:rPr>
              <w:t>teacher</w:t>
            </w:r>
            <w:r>
              <w:rPr>
                <w:rFonts w:ascii="Times New Roman" w:eastAsia="Times New Roman" w:hAnsi="Times New Roman" w:cs="Times New Roman"/>
                <w:sz w:val="20"/>
                <w:szCs w:val="20"/>
              </w:rPr>
              <w:t xml:space="preserve"> nor the school is responsible for broken, stolen, or lost laptops. 4. Laptops and other electronic devices will be used at the individual discretion of the teacher. 5. An MCS issued Chromebook is required for tests and quizzes.</w:t>
            </w:r>
          </w:p>
        </w:tc>
        <w:tc>
          <w:tcPr>
            <w:tcW w:w="52" w:type="dxa"/>
          </w:tcPr>
          <w:p w14:paraId="251ACADE" w14:textId="77777777" w:rsidR="00F7354B" w:rsidRDefault="00F7354B">
            <w:pPr>
              <w:spacing w:line="240" w:lineRule="auto"/>
              <w:rPr>
                <w:rFonts w:ascii="Times New Roman" w:eastAsia="Times New Roman" w:hAnsi="Times New Roman" w:cs="Times New Roman"/>
                <w:sz w:val="20"/>
                <w:szCs w:val="20"/>
              </w:rPr>
            </w:pPr>
          </w:p>
        </w:tc>
      </w:tr>
      <w:tr w:rsidR="00F7354B" w14:paraId="1D04B411" w14:textId="77777777">
        <w:trPr>
          <w:trHeight w:val="8834"/>
        </w:trPr>
        <w:tc>
          <w:tcPr>
            <w:tcW w:w="2939" w:type="dxa"/>
          </w:tcPr>
          <w:p w14:paraId="6E07008D" w14:textId="77777777" w:rsidR="00F7354B" w:rsidRDefault="00F7354B">
            <w:pPr>
              <w:spacing w:line="240" w:lineRule="auto"/>
              <w:jc w:val="both"/>
              <w:rPr>
                <w:rFonts w:ascii="Times New Roman" w:eastAsia="Times New Roman" w:hAnsi="Times New Roman" w:cs="Times New Roman"/>
                <w:b/>
                <w:i/>
                <w:sz w:val="20"/>
                <w:szCs w:val="20"/>
              </w:rPr>
            </w:pPr>
          </w:p>
          <w:p w14:paraId="1DAD1789" w14:textId="77777777" w:rsidR="00F7354B" w:rsidRDefault="00F7354B">
            <w:pPr>
              <w:spacing w:line="240" w:lineRule="auto"/>
              <w:jc w:val="both"/>
              <w:rPr>
                <w:rFonts w:ascii="Times New Roman" w:eastAsia="Times New Roman" w:hAnsi="Times New Roman" w:cs="Times New Roman"/>
                <w:b/>
                <w:i/>
                <w:sz w:val="20"/>
                <w:szCs w:val="20"/>
              </w:rPr>
            </w:pPr>
          </w:p>
          <w:p w14:paraId="146CB56B" w14:textId="77777777" w:rsidR="00F7354B" w:rsidRDefault="00F21A3B">
            <w:pPr>
              <w:spacing w:line="240" w:lineRule="auto"/>
              <w:jc w:val="both"/>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Turnitin Notice</w:t>
            </w:r>
          </w:p>
          <w:p w14:paraId="29788AC3" w14:textId="77777777" w:rsidR="00F7354B" w:rsidRDefault="00F7354B">
            <w:pPr>
              <w:spacing w:line="240" w:lineRule="auto"/>
              <w:jc w:val="both"/>
              <w:rPr>
                <w:rFonts w:ascii="Times New Roman" w:eastAsia="Times New Roman" w:hAnsi="Times New Roman" w:cs="Times New Roman"/>
                <w:b/>
                <w:i/>
                <w:sz w:val="20"/>
                <w:szCs w:val="20"/>
              </w:rPr>
            </w:pPr>
          </w:p>
          <w:p w14:paraId="107019DC" w14:textId="77777777" w:rsidR="00F7354B" w:rsidRDefault="00F7354B">
            <w:pPr>
              <w:spacing w:line="240" w:lineRule="auto"/>
              <w:jc w:val="both"/>
              <w:rPr>
                <w:rFonts w:ascii="Times New Roman" w:eastAsia="Times New Roman" w:hAnsi="Times New Roman" w:cs="Times New Roman"/>
                <w:b/>
                <w:i/>
                <w:sz w:val="20"/>
                <w:szCs w:val="20"/>
              </w:rPr>
            </w:pPr>
          </w:p>
          <w:p w14:paraId="379CB72F" w14:textId="77777777" w:rsidR="00F7354B" w:rsidRDefault="00F7354B">
            <w:pPr>
              <w:spacing w:line="240" w:lineRule="auto"/>
              <w:jc w:val="both"/>
              <w:rPr>
                <w:rFonts w:ascii="Times New Roman" w:eastAsia="Times New Roman" w:hAnsi="Times New Roman" w:cs="Times New Roman"/>
                <w:b/>
                <w:i/>
                <w:sz w:val="20"/>
                <w:szCs w:val="20"/>
              </w:rPr>
            </w:pPr>
          </w:p>
          <w:p w14:paraId="122C4AA3" w14:textId="77777777" w:rsidR="00F7354B" w:rsidRDefault="00F7354B">
            <w:pPr>
              <w:spacing w:line="240" w:lineRule="auto"/>
              <w:jc w:val="both"/>
              <w:rPr>
                <w:rFonts w:ascii="Times New Roman" w:eastAsia="Times New Roman" w:hAnsi="Times New Roman" w:cs="Times New Roman"/>
                <w:b/>
                <w:i/>
                <w:sz w:val="20"/>
                <w:szCs w:val="20"/>
              </w:rPr>
            </w:pPr>
          </w:p>
          <w:p w14:paraId="48380A68" w14:textId="77777777" w:rsidR="00F7354B" w:rsidRDefault="00F7354B">
            <w:pPr>
              <w:spacing w:line="240" w:lineRule="auto"/>
              <w:jc w:val="both"/>
              <w:rPr>
                <w:rFonts w:ascii="Times New Roman" w:eastAsia="Times New Roman" w:hAnsi="Times New Roman" w:cs="Times New Roman"/>
                <w:b/>
                <w:i/>
                <w:sz w:val="20"/>
                <w:szCs w:val="20"/>
              </w:rPr>
            </w:pPr>
          </w:p>
          <w:p w14:paraId="28F424A7" w14:textId="77777777" w:rsidR="00F7354B" w:rsidRDefault="00F7354B">
            <w:pPr>
              <w:spacing w:line="240" w:lineRule="auto"/>
              <w:jc w:val="both"/>
              <w:rPr>
                <w:rFonts w:ascii="Times New Roman" w:eastAsia="Times New Roman" w:hAnsi="Times New Roman" w:cs="Times New Roman"/>
                <w:b/>
                <w:i/>
                <w:sz w:val="20"/>
                <w:szCs w:val="20"/>
              </w:rPr>
            </w:pPr>
          </w:p>
          <w:p w14:paraId="392EF196" w14:textId="77777777" w:rsidR="00F7354B" w:rsidRDefault="00F7354B">
            <w:pPr>
              <w:spacing w:line="240" w:lineRule="auto"/>
              <w:jc w:val="both"/>
              <w:rPr>
                <w:rFonts w:ascii="Times New Roman" w:eastAsia="Times New Roman" w:hAnsi="Times New Roman" w:cs="Times New Roman"/>
                <w:b/>
                <w:i/>
                <w:sz w:val="20"/>
                <w:szCs w:val="20"/>
              </w:rPr>
            </w:pPr>
          </w:p>
          <w:p w14:paraId="58F6D5F1" w14:textId="77777777" w:rsidR="00F7354B" w:rsidRDefault="00F7354B">
            <w:pPr>
              <w:spacing w:line="240" w:lineRule="auto"/>
              <w:jc w:val="both"/>
              <w:rPr>
                <w:rFonts w:ascii="Times New Roman" w:eastAsia="Times New Roman" w:hAnsi="Times New Roman" w:cs="Times New Roman"/>
                <w:b/>
                <w:i/>
                <w:sz w:val="20"/>
                <w:szCs w:val="20"/>
              </w:rPr>
            </w:pPr>
          </w:p>
          <w:p w14:paraId="107A5F36" w14:textId="77777777" w:rsidR="00F7354B" w:rsidRDefault="00F7354B">
            <w:pPr>
              <w:spacing w:line="240" w:lineRule="auto"/>
              <w:jc w:val="both"/>
              <w:rPr>
                <w:rFonts w:ascii="Times New Roman" w:eastAsia="Times New Roman" w:hAnsi="Times New Roman" w:cs="Times New Roman"/>
                <w:b/>
                <w:i/>
                <w:sz w:val="20"/>
                <w:szCs w:val="20"/>
              </w:rPr>
            </w:pPr>
          </w:p>
          <w:p w14:paraId="41A35A3B" w14:textId="77777777" w:rsidR="00F7354B" w:rsidRDefault="00F7354B">
            <w:pPr>
              <w:spacing w:line="240" w:lineRule="auto"/>
              <w:jc w:val="both"/>
              <w:rPr>
                <w:rFonts w:ascii="Times New Roman" w:eastAsia="Times New Roman" w:hAnsi="Times New Roman" w:cs="Times New Roman"/>
                <w:b/>
                <w:i/>
                <w:sz w:val="20"/>
                <w:szCs w:val="20"/>
              </w:rPr>
            </w:pPr>
          </w:p>
          <w:p w14:paraId="32C96B71" w14:textId="77777777" w:rsidR="00F7354B" w:rsidRDefault="00F7354B">
            <w:pPr>
              <w:spacing w:line="240" w:lineRule="auto"/>
              <w:jc w:val="both"/>
              <w:rPr>
                <w:rFonts w:ascii="Times New Roman" w:eastAsia="Times New Roman" w:hAnsi="Times New Roman" w:cs="Times New Roman"/>
                <w:b/>
                <w:i/>
                <w:sz w:val="20"/>
                <w:szCs w:val="20"/>
              </w:rPr>
            </w:pPr>
          </w:p>
          <w:p w14:paraId="742B9801" w14:textId="77777777" w:rsidR="00F7354B" w:rsidRDefault="00F21A3B">
            <w:pPr>
              <w:spacing w:line="240" w:lineRule="auto"/>
              <w:jc w:val="both"/>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Accommodations</w:t>
            </w:r>
          </w:p>
        </w:tc>
        <w:tc>
          <w:tcPr>
            <w:tcW w:w="7380" w:type="dxa"/>
          </w:tcPr>
          <w:p w14:paraId="477342EB" w14:textId="77777777" w:rsidR="00F7354B" w:rsidRDefault="00060B2C">
            <w:pPr>
              <w:spacing w:line="240" w:lineRule="auto"/>
              <w:jc w:val="both"/>
              <w:rPr>
                <w:rFonts w:ascii="Times New Roman" w:eastAsia="Times New Roman" w:hAnsi="Times New Roman" w:cs="Times New Roman"/>
                <w:sz w:val="20"/>
                <w:szCs w:val="20"/>
              </w:rPr>
            </w:pPr>
            <w:r>
              <w:pict w14:anchorId="6B0A4934">
                <v:rect id="_x0000_i1032" style="width:0;height:1.5pt" o:hralign="center" o:hrstd="t" o:hr="t" fillcolor="#a0a0a0" stroked="f"/>
              </w:pict>
            </w:r>
          </w:p>
          <w:p w14:paraId="2BDB0238" w14:textId="77777777" w:rsidR="00F7354B" w:rsidRDefault="00F21A3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majority of writing assignments in this course will be submitted to Turnitin via the Schoology learning platform. Turnitin generates a report on the originality of student writing by comparing it with a database of periodicals, books, online content, student papers, and other published work. This program will help students discern when they are using sources fairly, citing properly, and paraphrasing effectively - skills essential to all academic work.</w:t>
            </w:r>
          </w:p>
          <w:p w14:paraId="0BF0F7D0" w14:textId="77777777" w:rsidR="00F7354B" w:rsidRDefault="00F7354B">
            <w:pPr>
              <w:spacing w:line="240" w:lineRule="auto"/>
              <w:jc w:val="both"/>
              <w:rPr>
                <w:rFonts w:ascii="Times New Roman" w:eastAsia="Times New Roman" w:hAnsi="Times New Roman" w:cs="Times New Roman"/>
                <w:sz w:val="20"/>
                <w:szCs w:val="20"/>
              </w:rPr>
            </w:pPr>
          </w:p>
          <w:p w14:paraId="365F9565" w14:textId="77777777" w:rsidR="00F7354B" w:rsidRDefault="00F21A3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have the opportunity to review their Turnitin originality report and will have the opportunity to make revisions before submitting their work for grading. Once their work is submitted, teachers have the opportunity to view the student/s originality report and grade accordingly.</w:t>
            </w:r>
          </w:p>
          <w:p w14:paraId="0BF30B54" w14:textId="77777777" w:rsidR="00F7354B" w:rsidRDefault="00060B2C">
            <w:pPr>
              <w:spacing w:line="240" w:lineRule="auto"/>
              <w:jc w:val="both"/>
              <w:rPr>
                <w:rFonts w:ascii="Times New Roman" w:eastAsia="Times New Roman" w:hAnsi="Times New Roman" w:cs="Times New Roman"/>
                <w:sz w:val="20"/>
                <w:szCs w:val="20"/>
              </w:rPr>
            </w:pPr>
            <w:r>
              <w:pict w14:anchorId="04A72E4E">
                <v:rect id="_x0000_i1033" style="width:0;height:1.5pt" o:hralign="center" o:hrstd="t" o:hr="t" fillcolor="#a0a0a0" stroked="f"/>
              </w:pict>
            </w:r>
          </w:p>
          <w:p w14:paraId="06063B82" w14:textId="77777777" w:rsidR="00F7354B" w:rsidRDefault="00F7354B">
            <w:pPr>
              <w:spacing w:line="240" w:lineRule="auto"/>
              <w:jc w:val="both"/>
              <w:rPr>
                <w:rFonts w:ascii="Times New Roman" w:eastAsia="Times New Roman" w:hAnsi="Times New Roman" w:cs="Times New Roman"/>
                <w:sz w:val="20"/>
                <w:szCs w:val="20"/>
              </w:rPr>
            </w:pPr>
          </w:p>
          <w:p w14:paraId="3825A13A" w14:textId="77777777" w:rsidR="00F7354B" w:rsidRDefault="00F21A3B">
            <w:pPr>
              <w:shd w:val="clear" w:color="auto" w:fill="FFFFFF"/>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Requests for accommodations for this course or any school event are welcomed from students and parents. </w:t>
            </w:r>
          </w:p>
        </w:tc>
        <w:tc>
          <w:tcPr>
            <w:tcW w:w="52" w:type="dxa"/>
          </w:tcPr>
          <w:p w14:paraId="16A6EDFD" w14:textId="77777777" w:rsidR="00F7354B" w:rsidRDefault="00F7354B">
            <w:pPr>
              <w:spacing w:line="240" w:lineRule="auto"/>
              <w:rPr>
                <w:rFonts w:ascii="Times New Roman" w:eastAsia="Times New Roman" w:hAnsi="Times New Roman" w:cs="Times New Roman"/>
                <w:sz w:val="20"/>
                <w:szCs w:val="20"/>
              </w:rPr>
            </w:pPr>
          </w:p>
        </w:tc>
      </w:tr>
      <w:tr w:rsidR="00F7354B" w14:paraId="2EF4F616" w14:textId="77777777">
        <w:trPr>
          <w:trHeight w:val="276"/>
        </w:trPr>
        <w:tc>
          <w:tcPr>
            <w:tcW w:w="2939" w:type="dxa"/>
          </w:tcPr>
          <w:p w14:paraId="587CA9A5" w14:textId="77777777" w:rsidR="00F7354B" w:rsidRDefault="00F7354B">
            <w:pPr>
              <w:spacing w:line="240" w:lineRule="auto"/>
              <w:jc w:val="both"/>
              <w:rPr>
                <w:rFonts w:ascii="Times New Roman" w:eastAsia="Times New Roman" w:hAnsi="Times New Roman" w:cs="Times New Roman"/>
                <w:b/>
                <w:i/>
                <w:sz w:val="20"/>
                <w:szCs w:val="20"/>
              </w:rPr>
            </w:pPr>
          </w:p>
        </w:tc>
        <w:tc>
          <w:tcPr>
            <w:tcW w:w="7380" w:type="dxa"/>
          </w:tcPr>
          <w:p w14:paraId="418504FE" w14:textId="77777777" w:rsidR="00F7354B" w:rsidRDefault="00F7354B">
            <w:pPr>
              <w:spacing w:line="240" w:lineRule="auto"/>
              <w:jc w:val="both"/>
              <w:rPr>
                <w:rFonts w:ascii="Times New Roman" w:eastAsia="Times New Roman" w:hAnsi="Times New Roman" w:cs="Times New Roman"/>
                <w:sz w:val="20"/>
                <w:szCs w:val="20"/>
              </w:rPr>
            </w:pPr>
          </w:p>
        </w:tc>
        <w:tc>
          <w:tcPr>
            <w:tcW w:w="52" w:type="dxa"/>
          </w:tcPr>
          <w:p w14:paraId="271D6D40" w14:textId="77777777" w:rsidR="00F7354B" w:rsidRDefault="00F7354B">
            <w:pPr>
              <w:spacing w:line="240" w:lineRule="auto"/>
              <w:rPr>
                <w:rFonts w:ascii="Times New Roman" w:eastAsia="Times New Roman" w:hAnsi="Times New Roman" w:cs="Times New Roman"/>
                <w:sz w:val="20"/>
                <w:szCs w:val="20"/>
              </w:rPr>
            </w:pPr>
          </w:p>
        </w:tc>
      </w:tr>
    </w:tbl>
    <w:p w14:paraId="06916890" w14:textId="77777777" w:rsidR="00F7354B" w:rsidRDefault="00F7354B">
      <w:pPr>
        <w:spacing w:line="240" w:lineRule="auto"/>
        <w:rPr>
          <w:rFonts w:ascii="Times New Roman" w:eastAsia="Times New Roman" w:hAnsi="Times New Roman" w:cs="Times New Roman"/>
          <w:sz w:val="20"/>
          <w:szCs w:val="20"/>
        </w:rPr>
      </w:pPr>
    </w:p>
    <w:p w14:paraId="13650321" w14:textId="77777777" w:rsidR="00F7354B" w:rsidRDefault="00F7354B">
      <w:pPr>
        <w:widowControl w:val="0"/>
        <w:spacing w:before="286" w:line="240" w:lineRule="auto"/>
        <w:rPr>
          <w:rFonts w:ascii="Times New Roman" w:eastAsia="Times New Roman" w:hAnsi="Times New Roman" w:cs="Times New Roman"/>
          <w:sz w:val="20"/>
          <w:szCs w:val="20"/>
        </w:rPr>
      </w:pPr>
    </w:p>
    <w:p w14:paraId="2535BFEA" w14:textId="77777777" w:rsidR="00F7354B" w:rsidRDefault="00F21A3B">
      <w:pPr>
        <w:widowControl w:val="0"/>
        <w:spacing w:before="286" w:line="240" w:lineRule="auto"/>
        <w:rPr>
          <w:rFonts w:ascii="Times New Roman" w:eastAsia="Times New Roman" w:hAnsi="Times New Roman" w:cs="Times New Roman"/>
          <w:sz w:val="20"/>
          <w:szCs w:val="20"/>
        </w:rPr>
      </w:pPr>
      <w:r>
        <w:br w:type="page"/>
      </w:r>
    </w:p>
    <w:p w14:paraId="1A102CF5" w14:textId="77777777" w:rsidR="00F7354B" w:rsidRDefault="00F7354B">
      <w:pPr>
        <w:widowControl w:val="0"/>
        <w:spacing w:before="286" w:line="240" w:lineRule="auto"/>
        <w:rPr>
          <w:rFonts w:ascii="Times New Roman" w:eastAsia="Times New Roman" w:hAnsi="Times New Roman" w:cs="Times New Roman"/>
          <w:sz w:val="20"/>
          <w:szCs w:val="20"/>
        </w:rPr>
      </w:pPr>
    </w:p>
    <w:p w14:paraId="79996846" w14:textId="77777777" w:rsidR="00F7354B" w:rsidRDefault="00F7354B">
      <w:pPr>
        <w:widowControl w:val="0"/>
        <w:pBdr>
          <w:top w:val="nil"/>
          <w:left w:val="nil"/>
          <w:bottom w:val="nil"/>
          <w:right w:val="nil"/>
          <w:between w:val="nil"/>
        </w:pBdr>
        <w:spacing w:before="14" w:line="240" w:lineRule="auto"/>
        <w:ind w:left="236"/>
        <w:rPr>
          <w:rFonts w:ascii="Cambria" w:eastAsia="Cambria" w:hAnsi="Cambria" w:cs="Cambria"/>
          <w:sz w:val="19"/>
          <w:szCs w:val="19"/>
        </w:rPr>
      </w:pPr>
    </w:p>
    <w:tbl>
      <w:tblPr>
        <w:tblStyle w:val="a0"/>
        <w:tblW w:w="112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9855"/>
      </w:tblGrid>
      <w:tr w:rsidR="00F7354B" w14:paraId="2F4D7AC1" w14:textId="77777777">
        <w:trPr>
          <w:trHeight w:val="555"/>
        </w:trPr>
        <w:tc>
          <w:tcPr>
            <w:tcW w:w="11205" w:type="dxa"/>
            <w:gridSpan w:val="2"/>
            <w:tcMar>
              <w:top w:w="100" w:type="dxa"/>
              <w:left w:w="100" w:type="dxa"/>
              <w:bottom w:w="100" w:type="dxa"/>
              <w:right w:w="100" w:type="dxa"/>
            </w:tcMar>
          </w:tcPr>
          <w:p w14:paraId="0D424B41" w14:textId="77777777" w:rsidR="00F7354B" w:rsidRDefault="00F21A3B">
            <w:pPr>
              <w:widowControl w:val="0"/>
              <w:pBdr>
                <w:top w:val="nil"/>
                <w:left w:val="nil"/>
                <w:bottom w:val="nil"/>
                <w:right w:val="nil"/>
                <w:between w:val="nil"/>
              </w:pBdr>
              <w:spacing w:line="240" w:lineRule="auto"/>
              <w:jc w:val="center"/>
              <w:rPr>
                <w:rFonts w:ascii="Cambria" w:eastAsia="Cambria" w:hAnsi="Cambria" w:cs="Cambria"/>
                <w:b/>
                <w:color w:val="000000"/>
                <w:sz w:val="21"/>
                <w:szCs w:val="21"/>
              </w:rPr>
            </w:pPr>
            <w:r>
              <w:rPr>
                <w:rFonts w:ascii="Cambria" w:eastAsia="Cambria" w:hAnsi="Cambria" w:cs="Cambria"/>
                <w:b/>
                <w:color w:val="000000"/>
                <w:sz w:val="21"/>
                <w:szCs w:val="21"/>
              </w:rPr>
              <w:t xml:space="preserve">18 Week Plan </w:t>
            </w:r>
          </w:p>
          <w:p w14:paraId="434DBFF9" w14:textId="77777777" w:rsidR="00F7354B" w:rsidRDefault="00F21A3B">
            <w:pPr>
              <w:widowControl w:val="0"/>
              <w:pBdr>
                <w:top w:val="nil"/>
                <w:left w:val="nil"/>
                <w:bottom w:val="nil"/>
                <w:right w:val="nil"/>
                <w:between w:val="nil"/>
              </w:pBdr>
              <w:spacing w:before="13" w:line="240" w:lineRule="auto"/>
              <w:jc w:val="center"/>
              <w:rPr>
                <w:rFonts w:ascii="Cambria" w:eastAsia="Cambria" w:hAnsi="Cambria" w:cs="Cambria"/>
                <w:b/>
                <w:color w:val="000000"/>
                <w:sz w:val="21"/>
                <w:szCs w:val="21"/>
              </w:rPr>
            </w:pPr>
            <w:r>
              <w:rPr>
                <w:rFonts w:ascii="Cambria" w:eastAsia="Cambria" w:hAnsi="Cambria" w:cs="Cambria"/>
                <w:b/>
                <w:color w:val="000000"/>
                <w:sz w:val="21"/>
                <w:szCs w:val="21"/>
              </w:rPr>
              <w:t>*Subject to change as needed*</w:t>
            </w:r>
          </w:p>
          <w:p w14:paraId="18CA989D" w14:textId="77777777" w:rsidR="00F7354B" w:rsidRDefault="00F21A3B">
            <w:pPr>
              <w:widowControl w:val="0"/>
              <w:pBdr>
                <w:top w:val="nil"/>
                <w:left w:val="nil"/>
                <w:bottom w:val="nil"/>
                <w:right w:val="nil"/>
                <w:between w:val="nil"/>
              </w:pBdr>
              <w:spacing w:before="13" w:line="240" w:lineRule="auto"/>
              <w:jc w:val="center"/>
              <w:rPr>
                <w:rFonts w:ascii="Cambria" w:eastAsia="Cambria" w:hAnsi="Cambria" w:cs="Cambria"/>
                <w:b/>
                <w:sz w:val="21"/>
                <w:szCs w:val="21"/>
              </w:rPr>
            </w:pPr>
            <w:r>
              <w:rPr>
                <w:rFonts w:ascii="Cambria" w:eastAsia="Cambria" w:hAnsi="Cambria" w:cs="Cambria"/>
                <w:b/>
                <w:sz w:val="21"/>
                <w:szCs w:val="21"/>
              </w:rPr>
              <w:t>*See Schoology for Updates*</w:t>
            </w:r>
          </w:p>
        </w:tc>
      </w:tr>
      <w:tr w:rsidR="00F7354B" w14:paraId="2AD40EB9" w14:textId="77777777">
        <w:trPr>
          <w:trHeight w:val="1395"/>
        </w:trPr>
        <w:tc>
          <w:tcPr>
            <w:tcW w:w="1350" w:type="dxa"/>
            <w:tcMar>
              <w:top w:w="100" w:type="dxa"/>
              <w:left w:w="100" w:type="dxa"/>
              <w:bottom w:w="100" w:type="dxa"/>
              <w:right w:w="100" w:type="dxa"/>
            </w:tcMar>
          </w:tcPr>
          <w:p w14:paraId="4A6B0F09" w14:textId="77777777" w:rsidR="00F7354B" w:rsidRDefault="00F21A3B">
            <w:pPr>
              <w:widowControl w:val="0"/>
              <w:spacing w:before="4" w:line="240" w:lineRule="auto"/>
              <w:jc w:val="center"/>
              <w:rPr>
                <w:rFonts w:ascii="Cambria" w:eastAsia="Cambria" w:hAnsi="Cambria" w:cs="Cambria"/>
                <w:b/>
                <w:sz w:val="24"/>
                <w:szCs w:val="24"/>
              </w:rPr>
            </w:pPr>
            <w:r>
              <w:rPr>
                <w:rFonts w:ascii="Cambria" w:eastAsia="Cambria" w:hAnsi="Cambria" w:cs="Cambria"/>
                <w:b/>
                <w:sz w:val="24"/>
                <w:szCs w:val="24"/>
              </w:rPr>
              <w:t xml:space="preserve">Unit </w:t>
            </w:r>
          </w:p>
          <w:p w14:paraId="082CACB5" w14:textId="77777777" w:rsidR="00F7354B" w:rsidRDefault="00F21A3B">
            <w:pPr>
              <w:widowControl w:val="0"/>
              <w:spacing w:before="4" w:line="240" w:lineRule="auto"/>
              <w:jc w:val="center"/>
              <w:rPr>
                <w:rFonts w:ascii="Cambria" w:eastAsia="Cambria" w:hAnsi="Cambria" w:cs="Cambria"/>
                <w:b/>
                <w:sz w:val="24"/>
                <w:szCs w:val="24"/>
              </w:rPr>
            </w:pPr>
            <w:r>
              <w:rPr>
                <w:rFonts w:ascii="Cambria" w:eastAsia="Cambria" w:hAnsi="Cambria" w:cs="Cambria"/>
                <w:b/>
                <w:sz w:val="24"/>
                <w:szCs w:val="24"/>
              </w:rPr>
              <w:t>1</w:t>
            </w:r>
          </w:p>
        </w:tc>
        <w:tc>
          <w:tcPr>
            <w:tcW w:w="9855" w:type="dxa"/>
            <w:tcMar>
              <w:top w:w="100" w:type="dxa"/>
              <w:left w:w="100" w:type="dxa"/>
              <w:bottom w:w="100" w:type="dxa"/>
              <w:right w:w="100" w:type="dxa"/>
            </w:tcMar>
          </w:tcPr>
          <w:p w14:paraId="34EA4677" w14:textId="77777777" w:rsidR="00F7354B" w:rsidRDefault="00F21A3B">
            <w:pPr>
              <w:widowControl w:val="0"/>
              <w:spacing w:before="6" w:line="240" w:lineRule="auto"/>
              <w:ind w:left="128"/>
              <w:rPr>
                <w:rFonts w:ascii="Cambria" w:eastAsia="Cambria" w:hAnsi="Cambria" w:cs="Cambria"/>
                <w:b/>
                <w:sz w:val="19"/>
                <w:szCs w:val="19"/>
                <w:u w:val="single"/>
              </w:rPr>
            </w:pPr>
            <w:r>
              <w:rPr>
                <w:rFonts w:ascii="Cambria" w:eastAsia="Cambria" w:hAnsi="Cambria" w:cs="Cambria"/>
                <w:b/>
                <w:sz w:val="19"/>
                <w:szCs w:val="19"/>
                <w:u w:val="single"/>
              </w:rPr>
              <w:t>Summer Reading</w:t>
            </w:r>
          </w:p>
          <w:p w14:paraId="1A9E0B3D" w14:textId="77777777" w:rsidR="00F7354B" w:rsidRDefault="00F21A3B">
            <w:pPr>
              <w:widowControl w:val="0"/>
              <w:spacing w:before="6" w:line="239" w:lineRule="auto"/>
              <w:ind w:left="122" w:right="873" w:hanging="10"/>
              <w:rPr>
                <w:rFonts w:ascii="Cambria" w:eastAsia="Cambria" w:hAnsi="Cambria" w:cs="Cambria"/>
                <w:sz w:val="19"/>
                <w:szCs w:val="19"/>
              </w:rPr>
            </w:pPr>
            <w:r>
              <w:rPr>
                <w:rFonts w:ascii="Cambria" w:eastAsia="Cambria" w:hAnsi="Cambria" w:cs="Cambria"/>
                <w:b/>
                <w:sz w:val="19"/>
                <w:szCs w:val="19"/>
              </w:rPr>
              <w:t>Major Texts:</w:t>
            </w:r>
            <w:r>
              <w:rPr>
                <w:rFonts w:ascii="Cambria" w:eastAsia="Cambria" w:hAnsi="Cambria" w:cs="Cambria"/>
                <w:sz w:val="19"/>
                <w:szCs w:val="19"/>
              </w:rPr>
              <w:t xml:space="preserve"> </w:t>
            </w:r>
            <w:r>
              <w:rPr>
                <w:rFonts w:ascii="Cambria" w:eastAsia="Cambria" w:hAnsi="Cambria" w:cs="Cambria"/>
                <w:i/>
                <w:sz w:val="19"/>
                <w:szCs w:val="19"/>
              </w:rPr>
              <w:t>The Hobbit</w:t>
            </w:r>
            <w:r>
              <w:rPr>
                <w:rFonts w:ascii="Cambria" w:eastAsia="Cambria" w:hAnsi="Cambria" w:cs="Cambria"/>
                <w:sz w:val="19"/>
                <w:szCs w:val="19"/>
              </w:rPr>
              <w:t xml:space="preserve">, </w:t>
            </w:r>
            <w:r>
              <w:rPr>
                <w:rFonts w:ascii="Cambria" w:eastAsia="Cambria" w:hAnsi="Cambria" w:cs="Cambria"/>
                <w:i/>
                <w:sz w:val="19"/>
                <w:szCs w:val="19"/>
              </w:rPr>
              <w:t>The Hobbit</w:t>
            </w:r>
            <w:r>
              <w:rPr>
                <w:rFonts w:ascii="Cambria" w:eastAsia="Cambria" w:hAnsi="Cambria" w:cs="Cambria"/>
                <w:sz w:val="19"/>
                <w:szCs w:val="19"/>
              </w:rPr>
              <w:t xml:space="preserve"> (2012-14) films</w:t>
            </w:r>
          </w:p>
          <w:p w14:paraId="3C21EBFE" w14:textId="77777777" w:rsidR="00F7354B" w:rsidRDefault="00F21A3B">
            <w:pPr>
              <w:widowControl w:val="0"/>
              <w:spacing w:before="6" w:line="239" w:lineRule="auto"/>
              <w:ind w:left="122" w:right="873" w:hanging="10"/>
              <w:rPr>
                <w:rFonts w:ascii="Cambria" w:eastAsia="Cambria" w:hAnsi="Cambria" w:cs="Cambria"/>
                <w:sz w:val="19"/>
                <w:szCs w:val="19"/>
              </w:rPr>
            </w:pPr>
            <w:r>
              <w:rPr>
                <w:rFonts w:ascii="Cambria" w:eastAsia="Cambria" w:hAnsi="Cambria" w:cs="Cambria"/>
                <w:b/>
                <w:sz w:val="19"/>
                <w:szCs w:val="19"/>
              </w:rPr>
              <w:t>Areas of Focus:</w:t>
            </w:r>
            <w:r>
              <w:rPr>
                <w:rFonts w:ascii="Cambria" w:eastAsia="Cambria" w:hAnsi="Cambria" w:cs="Cambria"/>
                <w:sz w:val="19"/>
                <w:szCs w:val="19"/>
              </w:rPr>
              <w:t xml:space="preserve"> Characterization, making inferences, introduction to analytical and argumentative writing. </w:t>
            </w:r>
          </w:p>
          <w:p w14:paraId="7C673807" w14:textId="77777777" w:rsidR="00F7354B" w:rsidRDefault="00F21A3B">
            <w:pPr>
              <w:widowControl w:val="0"/>
              <w:spacing w:before="6" w:line="239" w:lineRule="auto"/>
              <w:ind w:left="122" w:right="873" w:hanging="10"/>
              <w:rPr>
                <w:rFonts w:ascii="Cambria" w:eastAsia="Cambria" w:hAnsi="Cambria" w:cs="Cambria"/>
                <w:sz w:val="19"/>
                <w:szCs w:val="19"/>
              </w:rPr>
            </w:pPr>
            <w:r>
              <w:rPr>
                <w:rFonts w:ascii="Cambria" w:eastAsia="Cambria" w:hAnsi="Cambria" w:cs="Cambria"/>
                <w:b/>
                <w:sz w:val="19"/>
                <w:szCs w:val="19"/>
              </w:rPr>
              <w:t>Assessments:</w:t>
            </w:r>
            <w:r>
              <w:rPr>
                <w:rFonts w:ascii="Cambria" w:eastAsia="Cambria" w:hAnsi="Cambria" w:cs="Cambria"/>
                <w:sz w:val="19"/>
                <w:szCs w:val="19"/>
              </w:rPr>
              <w:t xml:space="preserve"> Character Analysis Essay, Content test</w:t>
            </w:r>
          </w:p>
          <w:p w14:paraId="1EDD4CB2" w14:textId="77777777" w:rsidR="00F7354B" w:rsidRDefault="00F21A3B">
            <w:pPr>
              <w:widowControl w:val="0"/>
              <w:spacing w:before="6" w:line="240" w:lineRule="auto"/>
              <w:ind w:left="120"/>
              <w:rPr>
                <w:rFonts w:ascii="Cambria" w:eastAsia="Cambria" w:hAnsi="Cambria" w:cs="Cambria"/>
                <w:sz w:val="19"/>
                <w:szCs w:val="19"/>
              </w:rPr>
            </w:pPr>
            <w:r>
              <w:rPr>
                <w:rFonts w:ascii="Cambria" w:eastAsia="Cambria" w:hAnsi="Cambria" w:cs="Cambria"/>
                <w:sz w:val="19"/>
                <w:szCs w:val="19"/>
                <w:u w:val="single"/>
              </w:rPr>
              <w:t>Approximate Length of Unit</w:t>
            </w:r>
            <w:r>
              <w:rPr>
                <w:rFonts w:ascii="Cambria" w:eastAsia="Cambria" w:hAnsi="Cambria" w:cs="Cambria"/>
                <w:sz w:val="19"/>
                <w:szCs w:val="19"/>
              </w:rPr>
              <w:t>: 2-3 weeks</w:t>
            </w:r>
          </w:p>
        </w:tc>
      </w:tr>
      <w:tr w:rsidR="00F7354B" w14:paraId="5BE9A521" w14:textId="77777777">
        <w:trPr>
          <w:trHeight w:val="1395"/>
        </w:trPr>
        <w:tc>
          <w:tcPr>
            <w:tcW w:w="1350" w:type="dxa"/>
            <w:tcMar>
              <w:top w:w="100" w:type="dxa"/>
              <w:left w:w="100" w:type="dxa"/>
              <w:bottom w:w="100" w:type="dxa"/>
              <w:right w:w="100" w:type="dxa"/>
            </w:tcMar>
          </w:tcPr>
          <w:p w14:paraId="2445A2AE" w14:textId="77777777" w:rsidR="00F7354B" w:rsidRDefault="00F21A3B">
            <w:pPr>
              <w:widowControl w:val="0"/>
              <w:spacing w:line="240" w:lineRule="auto"/>
              <w:jc w:val="center"/>
              <w:rPr>
                <w:rFonts w:ascii="Cambria" w:eastAsia="Cambria" w:hAnsi="Cambria" w:cs="Cambria"/>
                <w:b/>
                <w:sz w:val="24"/>
                <w:szCs w:val="24"/>
              </w:rPr>
            </w:pPr>
            <w:r>
              <w:rPr>
                <w:rFonts w:ascii="Cambria" w:eastAsia="Cambria" w:hAnsi="Cambria" w:cs="Cambria"/>
                <w:b/>
                <w:sz w:val="24"/>
                <w:szCs w:val="24"/>
              </w:rPr>
              <w:t xml:space="preserve">Unit </w:t>
            </w:r>
          </w:p>
          <w:p w14:paraId="1E7EAE07" w14:textId="77777777" w:rsidR="00F7354B" w:rsidRDefault="00F21A3B">
            <w:pPr>
              <w:widowControl w:val="0"/>
              <w:spacing w:before="4" w:line="240" w:lineRule="auto"/>
              <w:jc w:val="center"/>
              <w:rPr>
                <w:rFonts w:ascii="Cambria" w:eastAsia="Cambria" w:hAnsi="Cambria" w:cs="Cambria"/>
                <w:b/>
                <w:sz w:val="24"/>
                <w:szCs w:val="24"/>
              </w:rPr>
            </w:pPr>
            <w:r>
              <w:rPr>
                <w:rFonts w:ascii="Cambria" w:eastAsia="Cambria" w:hAnsi="Cambria" w:cs="Cambria"/>
                <w:b/>
                <w:sz w:val="24"/>
                <w:szCs w:val="24"/>
              </w:rPr>
              <w:t>2</w:t>
            </w:r>
          </w:p>
        </w:tc>
        <w:tc>
          <w:tcPr>
            <w:tcW w:w="9855" w:type="dxa"/>
            <w:tcMar>
              <w:top w:w="100" w:type="dxa"/>
              <w:left w:w="100" w:type="dxa"/>
              <w:bottom w:w="100" w:type="dxa"/>
              <w:right w:w="100" w:type="dxa"/>
            </w:tcMar>
          </w:tcPr>
          <w:p w14:paraId="7CE6FA96" w14:textId="77777777" w:rsidR="00F7354B" w:rsidRDefault="00F21A3B">
            <w:pPr>
              <w:widowControl w:val="0"/>
              <w:spacing w:line="240" w:lineRule="auto"/>
              <w:ind w:left="119"/>
              <w:rPr>
                <w:rFonts w:ascii="Cambria" w:eastAsia="Cambria" w:hAnsi="Cambria" w:cs="Cambria"/>
                <w:b/>
                <w:sz w:val="19"/>
                <w:szCs w:val="19"/>
                <w:u w:val="single"/>
              </w:rPr>
            </w:pPr>
            <w:r>
              <w:rPr>
                <w:rFonts w:ascii="Cambria" w:eastAsia="Cambria" w:hAnsi="Cambria" w:cs="Cambria"/>
                <w:b/>
                <w:sz w:val="19"/>
                <w:szCs w:val="19"/>
                <w:u w:val="single"/>
              </w:rPr>
              <w:t>Short Stories</w:t>
            </w:r>
          </w:p>
          <w:p w14:paraId="44284799" w14:textId="77777777" w:rsidR="00F7354B" w:rsidRDefault="00F21A3B">
            <w:pPr>
              <w:widowControl w:val="0"/>
              <w:spacing w:before="6" w:line="239" w:lineRule="auto"/>
              <w:ind w:left="122" w:right="873" w:hanging="10"/>
              <w:rPr>
                <w:rFonts w:ascii="Cambria" w:eastAsia="Cambria" w:hAnsi="Cambria" w:cs="Cambria"/>
                <w:sz w:val="19"/>
                <w:szCs w:val="19"/>
              </w:rPr>
            </w:pPr>
            <w:r>
              <w:rPr>
                <w:rFonts w:ascii="Cambria" w:eastAsia="Cambria" w:hAnsi="Cambria" w:cs="Cambria"/>
                <w:b/>
                <w:sz w:val="19"/>
                <w:szCs w:val="19"/>
              </w:rPr>
              <w:t>Major Texts:</w:t>
            </w:r>
            <w:r>
              <w:rPr>
                <w:rFonts w:ascii="Cambria" w:eastAsia="Cambria" w:hAnsi="Cambria" w:cs="Cambria"/>
                <w:sz w:val="19"/>
                <w:szCs w:val="19"/>
              </w:rPr>
              <w:t xml:space="preserve"> “Why I Lied to Everyone in Highschool about Knowing Karate,” (Akhtar) “The Secret to Raising Smart Kids,” (Dweck) “Bread” (Atwood), “The First Day” (Jones), “The Cask of Amontillado” (Poe), “The Most Dangerous Game” (Connell) </w:t>
            </w:r>
            <w:r>
              <w:rPr>
                <w:rFonts w:ascii="Cambria" w:eastAsia="Cambria" w:hAnsi="Cambria" w:cs="Cambria"/>
                <w:i/>
                <w:sz w:val="19"/>
                <w:szCs w:val="19"/>
              </w:rPr>
              <w:t>The Most Dangerous Game</w:t>
            </w:r>
            <w:r>
              <w:rPr>
                <w:rFonts w:ascii="Cambria" w:eastAsia="Cambria" w:hAnsi="Cambria" w:cs="Cambria"/>
                <w:sz w:val="19"/>
                <w:szCs w:val="19"/>
              </w:rPr>
              <w:t xml:space="preserve"> film (1932)</w:t>
            </w:r>
          </w:p>
          <w:p w14:paraId="584FA334" w14:textId="77777777" w:rsidR="00F7354B" w:rsidRDefault="00F21A3B">
            <w:pPr>
              <w:widowControl w:val="0"/>
              <w:spacing w:before="6" w:line="239" w:lineRule="auto"/>
              <w:ind w:left="122" w:right="873" w:hanging="10"/>
              <w:rPr>
                <w:rFonts w:ascii="Cambria" w:eastAsia="Cambria" w:hAnsi="Cambria" w:cs="Cambria"/>
                <w:sz w:val="19"/>
                <w:szCs w:val="19"/>
              </w:rPr>
            </w:pPr>
            <w:r>
              <w:rPr>
                <w:rFonts w:ascii="Cambria" w:eastAsia="Cambria" w:hAnsi="Cambria" w:cs="Cambria"/>
                <w:b/>
                <w:sz w:val="19"/>
                <w:szCs w:val="19"/>
              </w:rPr>
              <w:t>Areas of Focus:</w:t>
            </w:r>
            <w:r>
              <w:rPr>
                <w:rFonts w:ascii="Cambria" w:eastAsia="Cambria" w:hAnsi="Cambria" w:cs="Cambria"/>
                <w:sz w:val="19"/>
                <w:szCs w:val="19"/>
              </w:rPr>
              <w:t xml:space="preserve"> Components of storytelling in fiction and nonfiction, tone, unity of effect, audience and purpose. </w:t>
            </w:r>
          </w:p>
          <w:p w14:paraId="0234EDF1" w14:textId="77777777" w:rsidR="00F7354B" w:rsidRDefault="00F21A3B">
            <w:pPr>
              <w:widowControl w:val="0"/>
              <w:spacing w:before="6" w:line="239" w:lineRule="auto"/>
              <w:ind w:left="122" w:right="873" w:hanging="10"/>
              <w:rPr>
                <w:rFonts w:ascii="Cambria" w:eastAsia="Cambria" w:hAnsi="Cambria" w:cs="Cambria"/>
                <w:b/>
                <w:i/>
                <w:sz w:val="19"/>
                <w:szCs w:val="19"/>
              </w:rPr>
            </w:pPr>
            <w:r>
              <w:rPr>
                <w:rFonts w:ascii="Cambria" w:eastAsia="Cambria" w:hAnsi="Cambria" w:cs="Cambria"/>
                <w:b/>
                <w:sz w:val="19"/>
                <w:szCs w:val="19"/>
              </w:rPr>
              <w:t>Assessments:</w:t>
            </w:r>
            <w:r>
              <w:rPr>
                <w:rFonts w:ascii="Cambria" w:eastAsia="Cambria" w:hAnsi="Cambria" w:cs="Cambria"/>
                <w:sz w:val="19"/>
                <w:szCs w:val="19"/>
              </w:rPr>
              <w:t xml:space="preserve"> Content test, Timed Analytical Paragraph</w:t>
            </w:r>
          </w:p>
          <w:p w14:paraId="4398E72E" w14:textId="77777777" w:rsidR="00F7354B" w:rsidRDefault="00F21A3B">
            <w:pPr>
              <w:widowControl w:val="0"/>
              <w:spacing w:before="6" w:line="240" w:lineRule="auto"/>
              <w:ind w:left="120"/>
              <w:rPr>
                <w:rFonts w:ascii="Cambria" w:eastAsia="Cambria" w:hAnsi="Cambria" w:cs="Cambria"/>
                <w:sz w:val="19"/>
                <w:szCs w:val="19"/>
              </w:rPr>
            </w:pPr>
            <w:r>
              <w:rPr>
                <w:rFonts w:ascii="Cambria" w:eastAsia="Cambria" w:hAnsi="Cambria" w:cs="Cambria"/>
                <w:sz w:val="19"/>
                <w:szCs w:val="19"/>
                <w:u w:val="single"/>
              </w:rPr>
              <w:t>Approximate Length of Unit</w:t>
            </w:r>
            <w:r>
              <w:rPr>
                <w:rFonts w:ascii="Cambria" w:eastAsia="Cambria" w:hAnsi="Cambria" w:cs="Cambria"/>
                <w:sz w:val="19"/>
                <w:szCs w:val="19"/>
              </w:rPr>
              <w:t>: 2 weeks</w:t>
            </w:r>
          </w:p>
        </w:tc>
      </w:tr>
      <w:tr w:rsidR="00F7354B" w14:paraId="4E75C76C" w14:textId="77777777">
        <w:trPr>
          <w:trHeight w:val="1395"/>
        </w:trPr>
        <w:tc>
          <w:tcPr>
            <w:tcW w:w="1350" w:type="dxa"/>
            <w:tcMar>
              <w:top w:w="100" w:type="dxa"/>
              <w:left w:w="100" w:type="dxa"/>
              <w:bottom w:w="100" w:type="dxa"/>
              <w:right w:w="100" w:type="dxa"/>
            </w:tcMar>
          </w:tcPr>
          <w:p w14:paraId="2D70D687" w14:textId="77777777" w:rsidR="00F7354B" w:rsidRDefault="00F21A3B">
            <w:pPr>
              <w:widowControl w:val="0"/>
              <w:spacing w:line="240" w:lineRule="auto"/>
              <w:jc w:val="center"/>
              <w:rPr>
                <w:rFonts w:ascii="Cambria" w:eastAsia="Cambria" w:hAnsi="Cambria" w:cs="Cambria"/>
                <w:b/>
                <w:sz w:val="24"/>
                <w:szCs w:val="24"/>
              </w:rPr>
            </w:pPr>
            <w:r>
              <w:rPr>
                <w:rFonts w:ascii="Cambria" w:eastAsia="Cambria" w:hAnsi="Cambria" w:cs="Cambria"/>
                <w:b/>
                <w:sz w:val="24"/>
                <w:szCs w:val="24"/>
              </w:rPr>
              <w:t xml:space="preserve">Unit </w:t>
            </w:r>
          </w:p>
          <w:p w14:paraId="5CE2D654" w14:textId="77777777" w:rsidR="00F7354B" w:rsidRDefault="00F21A3B">
            <w:pPr>
              <w:widowControl w:val="0"/>
              <w:spacing w:before="4" w:line="240" w:lineRule="auto"/>
              <w:jc w:val="center"/>
              <w:rPr>
                <w:rFonts w:ascii="Cambria" w:eastAsia="Cambria" w:hAnsi="Cambria" w:cs="Cambria"/>
                <w:b/>
                <w:sz w:val="24"/>
                <w:szCs w:val="24"/>
              </w:rPr>
            </w:pPr>
            <w:r>
              <w:rPr>
                <w:rFonts w:ascii="Cambria" w:eastAsia="Cambria" w:hAnsi="Cambria" w:cs="Cambria"/>
                <w:b/>
                <w:sz w:val="24"/>
                <w:szCs w:val="24"/>
              </w:rPr>
              <w:t>3</w:t>
            </w:r>
          </w:p>
        </w:tc>
        <w:tc>
          <w:tcPr>
            <w:tcW w:w="9855" w:type="dxa"/>
            <w:tcMar>
              <w:top w:w="100" w:type="dxa"/>
              <w:left w:w="100" w:type="dxa"/>
              <w:bottom w:w="100" w:type="dxa"/>
              <w:right w:w="100" w:type="dxa"/>
            </w:tcMar>
          </w:tcPr>
          <w:p w14:paraId="054533D4" w14:textId="77777777" w:rsidR="00F7354B" w:rsidRDefault="00F21A3B">
            <w:pPr>
              <w:widowControl w:val="0"/>
              <w:spacing w:line="240" w:lineRule="auto"/>
              <w:ind w:left="129"/>
              <w:rPr>
                <w:rFonts w:ascii="Cambria" w:eastAsia="Cambria" w:hAnsi="Cambria" w:cs="Cambria"/>
                <w:sz w:val="19"/>
                <w:szCs w:val="19"/>
                <w:u w:val="single"/>
              </w:rPr>
            </w:pPr>
            <w:r>
              <w:rPr>
                <w:rFonts w:ascii="Cambria" w:eastAsia="Cambria" w:hAnsi="Cambria" w:cs="Cambria"/>
                <w:b/>
                <w:i/>
                <w:sz w:val="19"/>
                <w:szCs w:val="19"/>
                <w:u w:val="single"/>
              </w:rPr>
              <w:t>The Odyssey</w:t>
            </w:r>
          </w:p>
          <w:p w14:paraId="4AE2014A" w14:textId="77777777" w:rsidR="00F7354B" w:rsidRDefault="00F21A3B">
            <w:pPr>
              <w:widowControl w:val="0"/>
              <w:spacing w:before="6" w:line="239" w:lineRule="auto"/>
              <w:ind w:left="122" w:right="873" w:hanging="10"/>
              <w:rPr>
                <w:rFonts w:ascii="Cambria" w:eastAsia="Cambria" w:hAnsi="Cambria" w:cs="Cambria"/>
                <w:sz w:val="19"/>
                <w:szCs w:val="19"/>
              </w:rPr>
            </w:pPr>
            <w:r>
              <w:rPr>
                <w:rFonts w:ascii="Cambria" w:eastAsia="Cambria" w:hAnsi="Cambria" w:cs="Cambria"/>
                <w:b/>
                <w:sz w:val="19"/>
                <w:szCs w:val="19"/>
              </w:rPr>
              <w:t>Major Texts:</w:t>
            </w:r>
            <w:r>
              <w:rPr>
                <w:rFonts w:ascii="Cambria" w:eastAsia="Cambria" w:hAnsi="Cambria" w:cs="Cambria"/>
                <w:sz w:val="19"/>
                <w:szCs w:val="19"/>
              </w:rPr>
              <w:t xml:space="preserve"> </w:t>
            </w:r>
            <w:r>
              <w:rPr>
                <w:rFonts w:ascii="Cambria" w:eastAsia="Cambria" w:hAnsi="Cambria" w:cs="Cambria"/>
                <w:i/>
                <w:sz w:val="19"/>
                <w:szCs w:val="19"/>
              </w:rPr>
              <w:t xml:space="preserve">The Odyssey </w:t>
            </w:r>
            <w:r>
              <w:rPr>
                <w:rFonts w:ascii="Cambria" w:eastAsia="Cambria" w:hAnsi="Cambria" w:cs="Cambria"/>
                <w:sz w:val="19"/>
                <w:szCs w:val="19"/>
              </w:rPr>
              <w:t xml:space="preserve">(Homer; trans. Emily Wilson), </w:t>
            </w:r>
            <w:r>
              <w:rPr>
                <w:rFonts w:ascii="Cambria" w:eastAsia="Cambria" w:hAnsi="Cambria" w:cs="Cambria"/>
                <w:i/>
                <w:sz w:val="19"/>
                <w:szCs w:val="19"/>
              </w:rPr>
              <w:t>The Odyssey</w:t>
            </w:r>
            <w:r>
              <w:rPr>
                <w:rFonts w:ascii="Cambria" w:eastAsia="Cambria" w:hAnsi="Cambria" w:cs="Cambria"/>
                <w:sz w:val="19"/>
                <w:szCs w:val="19"/>
              </w:rPr>
              <w:t xml:space="preserve"> TV Mini-series (1997)</w:t>
            </w:r>
          </w:p>
          <w:p w14:paraId="5B585357" w14:textId="77777777" w:rsidR="00F7354B" w:rsidRDefault="00F21A3B">
            <w:pPr>
              <w:widowControl w:val="0"/>
              <w:spacing w:before="6" w:line="239" w:lineRule="auto"/>
              <w:ind w:left="122" w:right="873" w:hanging="10"/>
              <w:rPr>
                <w:rFonts w:ascii="Cambria" w:eastAsia="Cambria" w:hAnsi="Cambria" w:cs="Cambria"/>
                <w:sz w:val="19"/>
                <w:szCs w:val="19"/>
              </w:rPr>
            </w:pPr>
            <w:r>
              <w:rPr>
                <w:rFonts w:ascii="Cambria" w:eastAsia="Cambria" w:hAnsi="Cambria" w:cs="Cambria"/>
                <w:b/>
                <w:sz w:val="19"/>
                <w:szCs w:val="19"/>
              </w:rPr>
              <w:t>Areas of Focus:</w:t>
            </w:r>
            <w:r>
              <w:rPr>
                <w:rFonts w:ascii="Cambria" w:eastAsia="Cambria" w:hAnsi="Cambria" w:cs="Cambria"/>
                <w:sz w:val="19"/>
                <w:szCs w:val="19"/>
              </w:rPr>
              <w:t xml:space="preserve"> The Hero’s Journey, cultural values and themes, poetry elements, research process. </w:t>
            </w:r>
          </w:p>
          <w:p w14:paraId="66821A2D" w14:textId="77777777" w:rsidR="00F7354B" w:rsidRDefault="00F21A3B">
            <w:pPr>
              <w:widowControl w:val="0"/>
              <w:spacing w:before="6" w:line="239" w:lineRule="auto"/>
              <w:ind w:left="122" w:right="873" w:hanging="10"/>
              <w:rPr>
                <w:rFonts w:ascii="Cambria" w:eastAsia="Cambria" w:hAnsi="Cambria" w:cs="Cambria"/>
                <w:sz w:val="19"/>
                <w:szCs w:val="19"/>
              </w:rPr>
            </w:pPr>
            <w:r>
              <w:rPr>
                <w:rFonts w:ascii="Cambria" w:eastAsia="Cambria" w:hAnsi="Cambria" w:cs="Cambria"/>
                <w:b/>
                <w:sz w:val="19"/>
                <w:szCs w:val="19"/>
              </w:rPr>
              <w:t>Assessments:</w:t>
            </w:r>
            <w:r>
              <w:rPr>
                <w:rFonts w:ascii="Cambria" w:eastAsia="Cambria" w:hAnsi="Cambria" w:cs="Cambria"/>
                <w:sz w:val="19"/>
                <w:szCs w:val="19"/>
              </w:rPr>
              <w:t xml:space="preserve"> Content test, Multi-Genre Research Project, Odyssey Map</w:t>
            </w:r>
          </w:p>
          <w:p w14:paraId="28332DEE" w14:textId="77777777" w:rsidR="00F7354B" w:rsidRDefault="00F21A3B">
            <w:pPr>
              <w:widowControl w:val="0"/>
              <w:spacing w:before="6" w:line="239" w:lineRule="auto"/>
              <w:ind w:left="120" w:right="161" w:firstLine="8"/>
              <w:rPr>
                <w:rFonts w:ascii="Cambria" w:eastAsia="Cambria" w:hAnsi="Cambria" w:cs="Cambria"/>
                <w:b/>
                <w:i/>
                <w:sz w:val="19"/>
                <w:szCs w:val="19"/>
              </w:rPr>
            </w:pPr>
            <w:r>
              <w:rPr>
                <w:rFonts w:ascii="Cambria" w:eastAsia="Cambria" w:hAnsi="Cambria" w:cs="Cambria"/>
                <w:sz w:val="19"/>
                <w:szCs w:val="19"/>
                <w:u w:val="single"/>
              </w:rPr>
              <w:t>Approximate Length of Unit</w:t>
            </w:r>
            <w:r>
              <w:rPr>
                <w:rFonts w:ascii="Cambria" w:eastAsia="Cambria" w:hAnsi="Cambria" w:cs="Cambria"/>
                <w:sz w:val="19"/>
                <w:szCs w:val="19"/>
              </w:rPr>
              <w:t>: 4 weeks</w:t>
            </w:r>
          </w:p>
        </w:tc>
      </w:tr>
      <w:tr w:rsidR="00F7354B" w14:paraId="21B14A59" w14:textId="77777777">
        <w:trPr>
          <w:trHeight w:val="930"/>
        </w:trPr>
        <w:tc>
          <w:tcPr>
            <w:tcW w:w="1350" w:type="dxa"/>
            <w:tcMar>
              <w:top w:w="100" w:type="dxa"/>
              <w:left w:w="100" w:type="dxa"/>
              <w:bottom w:w="100" w:type="dxa"/>
              <w:right w:w="100" w:type="dxa"/>
            </w:tcMar>
          </w:tcPr>
          <w:p w14:paraId="17704A69" w14:textId="77777777" w:rsidR="00F7354B" w:rsidRDefault="00F21A3B">
            <w:pPr>
              <w:widowControl w:val="0"/>
              <w:pBdr>
                <w:top w:val="nil"/>
                <w:left w:val="nil"/>
                <w:bottom w:val="nil"/>
                <w:right w:val="nil"/>
                <w:between w:val="nil"/>
              </w:pBdr>
              <w:spacing w:line="240" w:lineRule="auto"/>
              <w:jc w:val="center"/>
              <w:rPr>
                <w:rFonts w:ascii="Cambria" w:eastAsia="Cambria" w:hAnsi="Cambria" w:cs="Cambria"/>
                <w:b/>
                <w:color w:val="000000"/>
                <w:sz w:val="24"/>
                <w:szCs w:val="24"/>
              </w:rPr>
            </w:pPr>
            <w:r>
              <w:rPr>
                <w:rFonts w:ascii="Cambria" w:eastAsia="Cambria" w:hAnsi="Cambria" w:cs="Cambria"/>
                <w:b/>
                <w:color w:val="000000"/>
                <w:sz w:val="24"/>
                <w:szCs w:val="24"/>
              </w:rPr>
              <w:t xml:space="preserve">Unit </w:t>
            </w:r>
          </w:p>
          <w:p w14:paraId="49E35F42" w14:textId="77777777" w:rsidR="00F7354B" w:rsidRDefault="00F21A3B">
            <w:pPr>
              <w:widowControl w:val="0"/>
              <w:pBdr>
                <w:top w:val="nil"/>
                <w:left w:val="nil"/>
                <w:bottom w:val="nil"/>
                <w:right w:val="nil"/>
                <w:between w:val="nil"/>
              </w:pBdr>
              <w:spacing w:before="4" w:line="240" w:lineRule="auto"/>
              <w:jc w:val="center"/>
              <w:rPr>
                <w:rFonts w:ascii="Cambria" w:eastAsia="Cambria" w:hAnsi="Cambria" w:cs="Cambria"/>
                <w:b/>
                <w:color w:val="000000"/>
                <w:sz w:val="24"/>
                <w:szCs w:val="24"/>
              </w:rPr>
            </w:pPr>
            <w:r>
              <w:rPr>
                <w:rFonts w:ascii="Cambria" w:eastAsia="Cambria" w:hAnsi="Cambria" w:cs="Cambria"/>
                <w:b/>
                <w:sz w:val="24"/>
                <w:szCs w:val="24"/>
              </w:rPr>
              <w:t>4</w:t>
            </w:r>
            <w:r>
              <w:rPr>
                <w:rFonts w:ascii="Cambria" w:eastAsia="Cambria" w:hAnsi="Cambria" w:cs="Cambria"/>
                <w:b/>
                <w:color w:val="000000"/>
                <w:sz w:val="24"/>
                <w:szCs w:val="24"/>
              </w:rPr>
              <w:t xml:space="preserve"> </w:t>
            </w:r>
          </w:p>
          <w:p w14:paraId="32CA3AE6" w14:textId="77777777" w:rsidR="00F7354B" w:rsidRDefault="00F7354B">
            <w:pPr>
              <w:widowControl w:val="0"/>
              <w:pBdr>
                <w:top w:val="nil"/>
                <w:left w:val="nil"/>
                <w:bottom w:val="nil"/>
                <w:right w:val="nil"/>
                <w:between w:val="nil"/>
              </w:pBdr>
              <w:spacing w:before="4" w:line="240" w:lineRule="auto"/>
              <w:rPr>
                <w:rFonts w:ascii="Cambria" w:eastAsia="Cambria" w:hAnsi="Cambria" w:cs="Cambria"/>
                <w:b/>
                <w:color w:val="000000"/>
                <w:sz w:val="24"/>
                <w:szCs w:val="24"/>
              </w:rPr>
            </w:pPr>
          </w:p>
        </w:tc>
        <w:tc>
          <w:tcPr>
            <w:tcW w:w="9855" w:type="dxa"/>
            <w:tcMar>
              <w:top w:w="100" w:type="dxa"/>
              <w:left w:w="100" w:type="dxa"/>
              <w:bottom w:w="100" w:type="dxa"/>
              <w:right w:w="100" w:type="dxa"/>
            </w:tcMar>
          </w:tcPr>
          <w:p w14:paraId="13424DD1" w14:textId="77777777" w:rsidR="00F7354B" w:rsidRDefault="00F21A3B">
            <w:pPr>
              <w:widowControl w:val="0"/>
              <w:spacing w:line="240" w:lineRule="auto"/>
              <w:ind w:left="129"/>
              <w:rPr>
                <w:rFonts w:ascii="Cambria" w:eastAsia="Cambria" w:hAnsi="Cambria" w:cs="Cambria"/>
                <w:sz w:val="19"/>
                <w:szCs w:val="19"/>
                <w:u w:val="single"/>
              </w:rPr>
            </w:pPr>
            <w:r>
              <w:rPr>
                <w:rFonts w:ascii="Cambria" w:eastAsia="Cambria" w:hAnsi="Cambria" w:cs="Cambria"/>
                <w:b/>
                <w:i/>
                <w:sz w:val="19"/>
                <w:szCs w:val="19"/>
                <w:u w:val="single"/>
              </w:rPr>
              <w:t>Romeo and Juliet</w:t>
            </w:r>
          </w:p>
          <w:p w14:paraId="71B0109B" w14:textId="77777777" w:rsidR="00F7354B" w:rsidRDefault="00F21A3B">
            <w:pPr>
              <w:widowControl w:val="0"/>
              <w:spacing w:before="6" w:line="239" w:lineRule="auto"/>
              <w:ind w:left="122" w:right="873" w:hanging="10"/>
              <w:rPr>
                <w:rFonts w:ascii="Cambria" w:eastAsia="Cambria" w:hAnsi="Cambria" w:cs="Cambria"/>
                <w:sz w:val="19"/>
                <w:szCs w:val="19"/>
              </w:rPr>
            </w:pPr>
            <w:r>
              <w:rPr>
                <w:rFonts w:ascii="Cambria" w:eastAsia="Cambria" w:hAnsi="Cambria" w:cs="Cambria"/>
                <w:b/>
                <w:sz w:val="19"/>
                <w:szCs w:val="19"/>
              </w:rPr>
              <w:t>Major Texts:</w:t>
            </w:r>
            <w:r>
              <w:rPr>
                <w:rFonts w:ascii="Cambria" w:eastAsia="Cambria" w:hAnsi="Cambria" w:cs="Cambria"/>
                <w:sz w:val="19"/>
                <w:szCs w:val="19"/>
              </w:rPr>
              <w:t xml:space="preserve"> </w:t>
            </w:r>
            <w:r>
              <w:rPr>
                <w:rFonts w:ascii="Cambria" w:eastAsia="Cambria" w:hAnsi="Cambria" w:cs="Cambria"/>
                <w:i/>
                <w:sz w:val="19"/>
                <w:szCs w:val="19"/>
              </w:rPr>
              <w:t xml:space="preserve">Romeo and Juliet </w:t>
            </w:r>
            <w:r>
              <w:rPr>
                <w:rFonts w:ascii="Cambria" w:eastAsia="Cambria" w:hAnsi="Cambria" w:cs="Cambria"/>
                <w:sz w:val="19"/>
                <w:szCs w:val="19"/>
              </w:rPr>
              <w:t xml:space="preserve">(Shakespeare), </w:t>
            </w:r>
            <w:r>
              <w:rPr>
                <w:rFonts w:ascii="Cambria" w:eastAsia="Cambria" w:hAnsi="Cambria" w:cs="Cambria"/>
                <w:i/>
                <w:sz w:val="19"/>
                <w:szCs w:val="19"/>
              </w:rPr>
              <w:t>Romeo and Juliet</w:t>
            </w:r>
            <w:r>
              <w:rPr>
                <w:rFonts w:ascii="Cambria" w:eastAsia="Cambria" w:hAnsi="Cambria" w:cs="Cambria"/>
                <w:sz w:val="19"/>
                <w:szCs w:val="19"/>
              </w:rPr>
              <w:t xml:space="preserve"> The Globe Theatre stage play (2010), </w:t>
            </w:r>
            <w:r>
              <w:rPr>
                <w:rFonts w:ascii="Cambria" w:eastAsia="Cambria" w:hAnsi="Cambria" w:cs="Cambria"/>
                <w:i/>
                <w:sz w:val="19"/>
                <w:szCs w:val="19"/>
              </w:rPr>
              <w:t>Romeo and Juliet</w:t>
            </w:r>
            <w:r>
              <w:rPr>
                <w:rFonts w:ascii="Cambria" w:eastAsia="Cambria" w:hAnsi="Cambria" w:cs="Cambria"/>
                <w:sz w:val="19"/>
                <w:szCs w:val="19"/>
              </w:rPr>
              <w:t xml:space="preserve"> film (1996)</w:t>
            </w:r>
          </w:p>
          <w:p w14:paraId="0A7A07AB" w14:textId="77777777" w:rsidR="00F7354B" w:rsidRDefault="00F21A3B">
            <w:pPr>
              <w:widowControl w:val="0"/>
              <w:spacing w:before="6" w:line="239" w:lineRule="auto"/>
              <w:ind w:left="122" w:right="873" w:hanging="10"/>
              <w:rPr>
                <w:rFonts w:ascii="Cambria" w:eastAsia="Cambria" w:hAnsi="Cambria" w:cs="Cambria"/>
                <w:sz w:val="19"/>
                <w:szCs w:val="19"/>
              </w:rPr>
            </w:pPr>
            <w:r>
              <w:rPr>
                <w:rFonts w:ascii="Cambria" w:eastAsia="Cambria" w:hAnsi="Cambria" w:cs="Cambria"/>
                <w:b/>
                <w:sz w:val="19"/>
                <w:szCs w:val="19"/>
              </w:rPr>
              <w:t>Areas of Focus:</w:t>
            </w:r>
            <w:r>
              <w:rPr>
                <w:rFonts w:ascii="Cambria" w:eastAsia="Cambria" w:hAnsi="Cambria" w:cs="Cambria"/>
                <w:sz w:val="19"/>
                <w:szCs w:val="19"/>
              </w:rPr>
              <w:t xml:space="preserve"> Cultural impacts of literature, theme, performance and presentation, poetry analysis. </w:t>
            </w:r>
          </w:p>
          <w:p w14:paraId="0684DA41" w14:textId="77777777" w:rsidR="00F7354B" w:rsidRDefault="00F21A3B">
            <w:pPr>
              <w:widowControl w:val="0"/>
              <w:spacing w:before="6" w:line="239" w:lineRule="auto"/>
              <w:ind w:left="122" w:right="873" w:hanging="10"/>
              <w:rPr>
                <w:rFonts w:ascii="Cambria" w:eastAsia="Cambria" w:hAnsi="Cambria" w:cs="Cambria"/>
                <w:b/>
                <w:i/>
                <w:sz w:val="19"/>
                <w:szCs w:val="19"/>
              </w:rPr>
            </w:pPr>
            <w:r>
              <w:rPr>
                <w:rFonts w:ascii="Cambria" w:eastAsia="Cambria" w:hAnsi="Cambria" w:cs="Cambria"/>
                <w:b/>
                <w:sz w:val="19"/>
                <w:szCs w:val="19"/>
              </w:rPr>
              <w:t>Assessments:</w:t>
            </w:r>
            <w:r>
              <w:rPr>
                <w:rFonts w:ascii="Cambria" w:eastAsia="Cambria" w:hAnsi="Cambria" w:cs="Cambria"/>
                <w:sz w:val="19"/>
                <w:szCs w:val="19"/>
              </w:rPr>
              <w:t xml:space="preserve"> Content test, Favorite Poem Project</w:t>
            </w:r>
          </w:p>
          <w:p w14:paraId="31B5ACC2" w14:textId="77777777" w:rsidR="00F7354B" w:rsidRDefault="00F21A3B">
            <w:pPr>
              <w:widowControl w:val="0"/>
              <w:spacing w:before="6" w:line="240" w:lineRule="auto"/>
              <w:ind w:left="120"/>
              <w:rPr>
                <w:rFonts w:ascii="Cambria" w:eastAsia="Cambria" w:hAnsi="Cambria" w:cs="Cambria"/>
                <w:sz w:val="19"/>
                <w:szCs w:val="19"/>
              </w:rPr>
            </w:pPr>
            <w:r>
              <w:rPr>
                <w:rFonts w:ascii="Cambria" w:eastAsia="Cambria" w:hAnsi="Cambria" w:cs="Cambria"/>
                <w:sz w:val="19"/>
                <w:szCs w:val="19"/>
                <w:u w:val="single"/>
              </w:rPr>
              <w:t>Approximate Length of Unit:</w:t>
            </w:r>
            <w:r>
              <w:rPr>
                <w:rFonts w:ascii="Cambria" w:eastAsia="Cambria" w:hAnsi="Cambria" w:cs="Cambria"/>
                <w:sz w:val="19"/>
                <w:szCs w:val="19"/>
              </w:rPr>
              <w:t xml:space="preserve">  3 weeks</w:t>
            </w:r>
          </w:p>
        </w:tc>
      </w:tr>
      <w:tr w:rsidR="00F7354B" w14:paraId="2D307C04" w14:textId="77777777">
        <w:trPr>
          <w:trHeight w:val="960"/>
        </w:trPr>
        <w:tc>
          <w:tcPr>
            <w:tcW w:w="1350" w:type="dxa"/>
            <w:tcMar>
              <w:top w:w="100" w:type="dxa"/>
              <w:left w:w="100" w:type="dxa"/>
              <w:bottom w:w="100" w:type="dxa"/>
              <w:right w:w="100" w:type="dxa"/>
            </w:tcMar>
          </w:tcPr>
          <w:p w14:paraId="297DF0D4" w14:textId="77777777" w:rsidR="00F7354B" w:rsidRDefault="00F21A3B">
            <w:pPr>
              <w:widowControl w:val="0"/>
              <w:pBdr>
                <w:top w:val="nil"/>
                <w:left w:val="nil"/>
                <w:bottom w:val="nil"/>
                <w:right w:val="nil"/>
                <w:between w:val="nil"/>
              </w:pBdr>
              <w:spacing w:line="240" w:lineRule="auto"/>
              <w:jc w:val="center"/>
              <w:rPr>
                <w:rFonts w:ascii="Cambria" w:eastAsia="Cambria" w:hAnsi="Cambria" w:cs="Cambria"/>
                <w:b/>
                <w:color w:val="000000"/>
                <w:sz w:val="24"/>
                <w:szCs w:val="24"/>
              </w:rPr>
            </w:pPr>
            <w:r>
              <w:rPr>
                <w:rFonts w:ascii="Cambria" w:eastAsia="Cambria" w:hAnsi="Cambria" w:cs="Cambria"/>
                <w:b/>
                <w:color w:val="000000"/>
                <w:sz w:val="24"/>
                <w:szCs w:val="24"/>
              </w:rPr>
              <w:t xml:space="preserve">Unit </w:t>
            </w:r>
          </w:p>
          <w:p w14:paraId="5F8CCD34" w14:textId="77777777" w:rsidR="00F7354B" w:rsidRDefault="00F21A3B">
            <w:pPr>
              <w:widowControl w:val="0"/>
              <w:pBdr>
                <w:top w:val="nil"/>
                <w:left w:val="nil"/>
                <w:bottom w:val="nil"/>
                <w:right w:val="nil"/>
                <w:between w:val="nil"/>
              </w:pBdr>
              <w:spacing w:before="4" w:line="240" w:lineRule="auto"/>
              <w:ind w:left="120"/>
              <w:rPr>
                <w:rFonts w:ascii="Cambria" w:eastAsia="Cambria" w:hAnsi="Cambria" w:cs="Cambria"/>
                <w:b/>
                <w:color w:val="000000"/>
                <w:sz w:val="24"/>
                <w:szCs w:val="24"/>
              </w:rPr>
            </w:pPr>
            <w:r>
              <w:rPr>
                <w:rFonts w:ascii="Cambria" w:eastAsia="Cambria" w:hAnsi="Cambria" w:cs="Cambria"/>
                <w:b/>
                <w:color w:val="000000"/>
                <w:sz w:val="24"/>
                <w:szCs w:val="24"/>
              </w:rPr>
              <w:t xml:space="preserve">       5</w:t>
            </w:r>
          </w:p>
        </w:tc>
        <w:tc>
          <w:tcPr>
            <w:tcW w:w="9855" w:type="dxa"/>
            <w:tcMar>
              <w:top w:w="100" w:type="dxa"/>
              <w:left w:w="100" w:type="dxa"/>
              <w:bottom w:w="100" w:type="dxa"/>
              <w:right w:w="100" w:type="dxa"/>
            </w:tcMar>
          </w:tcPr>
          <w:p w14:paraId="37A93C14" w14:textId="77777777" w:rsidR="00F7354B" w:rsidRDefault="00F21A3B">
            <w:pPr>
              <w:widowControl w:val="0"/>
              <w:spacing w:line="240" w:lineRule="auto"/>
              <w:ind w:left="129"/>
              <w:rPr>
                <w:rFonts w:ascii="Cambria" w:eastAsia="Cambria" w:hAnsi="Cambria" w:cs="Cambria"/>
                <w:sz w:val="19"/>
                <w:szCs w:val="19"/>
                <w:u w:val="single"/>
              </w:rPr>
            </w:pPr>
            <w:r>
              <w:rPr>
                <w:rFonts w:ascii="Cambria" w:eastAsia="Cambria" w:hAnsi="Cambria" w:cs="Cambria"/>
                <w:b/>
                <w:i/>
                <w:sz w:val="19"/>
                <w:szCs w:val="19"/>
                <w:u w:val="single"/>
              </w:rPr>
              <w:t>To Kill a Mockingbird</w:t>
            </w:r>
          </w:p>
          <w:p w14:paraId="72728C3A" w14:textId="77777777" w:rsidR="00F7354B" w:rsidRDefault="00F21A3B">
            <w:pPr>
              <w:widowControl w:val="0"/>
              <w:spacing w:before="6" w:line="239" w:lineRule="auto"/>
              <w:ind w:left="122" w:right="873" w:hanging="10"/>
              <w:rPr>
                <w:rFonts w:ascii="Cambria" w:eastAsia="Cambria" w:hAnsi="Cambria" w:cs="Cambria"/>
                <w:sz w:val="19"/>
                <w:szCs w:val="19"/>
              </w:rPr>
            </w:pPr>
            <w:r>
              <w:rPr>
                <w:rFonts w:ascii="Cambria" w:eastAsia="Cambria" w:hAnsi="Cambria" w:cs="Cambria"/>
                <w:b/>
                <w:sz w:val="19"/>
                <w:szCs w:val="19"/>
              </w:rPr>
              <w:t>Major Texts:</w:t>
            </w:r>
            <w:r>
              <w:rPr>
                <w:rFonts w:ascii="Cambria" w:eastAsia="Cambria" w:hAnsi="Cambria" w:cs="Cambria"/>
                <w:sz w:val="19"/>
                <w:szCs w:val="19"/>
              </w:rPr>
              <w:t xml:space="preserve"> </w:t>
            </w:r>
            <w:r>
              <w:rPr>
                <w:rFonts w:ascii="Cambria" w:eastAsia="Cambria" w:hAnsi="Cambria" w:cs="Cambria"/>
                <w:i/>
                <w:sz w:val="19"/>
                <w:szCs w:val="19"/>
              </w:rPr>
              <w:t xml:space="preserve">To Kill a Mockingbird </w:t>
            </w:r>
            <w:r>
              <w:rPr>
                <w:rFonts w:ascii="Cambria" w:eastAsia="Cambria" w:hAnsi="Cambria" w:cs="Cambria"/>
                <w:sz w:val="19"/>
                <w:szCs w:val="19"/>
              </w:rPr>
              <w:t xml:space="preserve">(Lee), </w:t>
            </w:r>
            <w:r>
              <w:rPr>
                <w:rFonts w:ascii="Cambria" w:eastAsia="Cambria" w:hAnsi="Cambria" w:cs="Cambria"/>
                <w:i/>
                <w:sz w:val="19"/>
                <w:szCs w:val="19"/>
              </w:rPr>
              <w:t>To Kill a Mockingbird</w:t>
            </w:r>
            <w:r>
              <w:rPr>
                <w:rFonts w:ascii="Cambria" w:eastAsia="Cambria" w:hAnsi="Cambria" w:cs="Cambria"/>
                <w:sz w:val="19"/>
                <w:szCs w:val="19"/>
              </w:rPr>
              <w:t xml:space="preserve"> film (1962), </w:t>
            </w:r>
          </w:p>
          <w:p w14:paraId="2F7A796B" w14:textId="77777777" w:rsidR="00F7354B" w:rsidRDefault="00F21A3B">
            <w:pPr>
              <w:widowControl w:val="0"/>
              <w:spacing w:before="6" w:line="239" w:lineRule="auto"/>
              <w:ind w:left="122" w:right="873" w:hanging="10"/>
              <w:rPr>
                <w:rFonts w:ascii="Cambria" w:eastAsia="Cambria" w:hAnsi="Cambria" w:cs="Cambria"/>
                <w:sz w:val="19"/>
                <w:szCs w:val="19"/>
              </w:rPr>
            </w:pPr>
            <w:r>
              <w:rPr>
                <w:rFonts w:ascii="Cambria" w:eastAsia="Cambria" w:hAnsi="Cambria" w:cs="Cambria"/>
                <w:b/>
                <w:sz w:val="19"/>
                <w:szCs w:val="19"/>
              </w:rPr>
              <w:t>Areas of Focus:</w:t>
            </w:r>
            <w:r>
              <w:rPr>
                <w:rFonts w:ascii="Cambria" w:eastAsia="Cambria" w:hAnsi="Cambria" w:cs="Cambria"/>
                <w:sz w:val="19"/>
                <w:szCs w:val="19"/>
              </w:rPr>
              <w:t xml:space="preserve"> Historical context, narrative point-of-view, theme, argumentation. </w:t>
            </w:r>
          </w:p>
          <w:p w14:paraId="0890CA87" w14:textId="77777777" w:rsidR="00F7354B" w:rsidRDefault="00F21A3B">
            <w:pPr>
              <w:widowControl w:val="0"/>
              <w:spacing w:before="6" w:line="239" w:lineRule="auto"/>
              <w:ind w:left="122" w:right="873" w:hanging="10"/>
              <w:rPr>
                <w:rFonts w:ascii="Cambria" w:eastAsia="Cambria" w:hAnsi="Cambria" w:cs="Cambria"/>
                <w:b/>
                <w:i/>
                <w:sz w:val="19"/>
                <w:szCs w:val="19"/>
              </w:rPr>
            </w:pPr>
            <w:r>
              <w:rPr>
                <w:rFonts w:ascii="Cambria" w:eastAsia="Cambria" w:hAnsi="Cambria" w:cs="Cambria"/>
                <w:b/>
                <w:sz w:val="19"/>
                <w:szCs w:val="19"/>
              </w:rPr>
              <w:t>Assessments:</w:t>
            </w:r>
            <w:r>
              <w:rPr>
                <w:rFonts w:ascii="Cambria" w:eastAsia="Cambria" w:hAnsi="Cambria" w:cs="Cambria"/>
                <w:sz w:val="19"/>
                <w:szCs w:val="19"/>
              </w:rPr>
              <w:t xml:space="preserve"> Content test, Argumentative Essay</w:t>
            </w:r>
          </w:p>
          <w:p w14:paraId="35B6498D" w14:textId="77777777" w:rsidR="00F7354B" w:rsidRDefault="00F21A3B">
            <w:pPr>
              <w:widowControl w:val="0"/>
              <w:spacing w:before="6" w:line="240" w:lineRule="auto"/>
              <w:ind w:left="120"/>
              <w:rPr>
                <w:rFonts w:ascii="Cambria" w:eastAsia="Cambria" w:hAnsi="Cambria" w:cs="Cambria"/>
                <w:sz w:val="19"/>
                <w:szCs w:val="19"/>
              </w:rPr>
            </w:pPr>
            <w:r>
              <w:rPr>
                <w:rFonts w:ascii="Cambria" w:eastAsia="Cambria" w:hAnsi="Cambria" w:cs="Cambria"/>
                <w:sz w:val="19"/>
                <w:szCs w:val="19"/>
                <w:u w:val="single"/>
              </w:rPr>
              <w:t>Approximate Length of Unit:</w:t>
            </w:r>
            <w:r>
              <w:rPr>
                <w:rFonts w:ascii="Cambria" w:eastAsia="Cambria" w:hAnsi="Cambria" w:cs="Cambria"/>
                <w:sz w:val="19"/>
                <w:szCs w:val="19"/>
              </w:rPr>
              <w:t xml:space="preserve"> 5 weeks</w:t>
            </w:r>
          </w:p>
        </w:tc>
      </w:tr>
      <w:tr w:rsidR="00F7354B" w14:paraId="374350F7" w14:textId="77777777">
        <w:trPr>
          <w:trHeight w:val="315"/>
        </w:trPr>
        <w:tc>
          <w:tcPr>
            <w:tcW w:w="1350" w:type="dxa"/>
            <w:tcMar>
              <w:top w:w="100" w:type="dxa"/>
              <w:left w:w="100" w:type="dxa"/>
              <w:bottom w:w="100" w:type="dxa"/>
              <w:right w:w="100" w:type="dxa"/>
            </w:tcMar>
          </w:tcPr>
          <w:p w14:paraId="38127E78" w14:textId="77777777" w:rsidR="00F7354B" w:rsidRDefault="00F21A3B">
            <w:pPr>
              <w:widowControl w:val="0"/>
              <w:pBdr>
                <w:top w:val="nil"/>
                <w:left w:val="nil"/>
                <w:bottom w:val="nil"/>
                <w:right w:val="nil"/>
                <w:between w:val="nil"/>
              </w:pBdr>
              <w:spacing w:line="240" w:lineRule="auto"/>
              <w:jc w:val="center"/>
              <w:rPr>
                <w:rFonts w:ascii="Cambria" w:eastAsia="Cambria" w:hAnsi="Cambria" w:cs="Cambria"/>
                <w:b/>
                <w:color w:val="000000"/>
                <w:sz w:val="24"/>
                <w:szCs w:val="24"/>
              </w:rPr>
            </w:pPr>
            <w:r>
              <w:rPr>
                <w:rFonts w:ascii="Cambria" w:eastAsia="Cambria" w:hAnsi="Cambria" w:cs="Cambria"/>
                <w:b/>
                <w:sz w:val="24"/>
                <w:szCs w:val="24"/>
              </w:rPr>
              <w:t>Finals</w:t>
            </w:r>
          </w:p>
        </w:tc>
        <w:tc>
          <w:tcPr>
            <w:tcW w:w="9855" w:type="dxa"/>
            <w:tcMar>
              <w:top w:w="100" w:type="dxa"/>
              <w:left w:w="100" w:type="dxa"/>
              <w:bottom w:w="100" w:type="dxa"/>
              <w:right w:w="100" w:type="dxa"/>
            </w:tcMar>
          </w:tcPr>
          <w:p w14:paraId="388A9357" w14:textId="77777777" w:rsidR="00F7354B" w:rsidRDefault="00F21A3B">
            <w:pPr>
              <w:widowControl w:val="0"/>
              <w:pBdr>
                <w:top w:val="nil"/>
                <w:left w:val="nil"/>
                <w:bottom w:val="nil"/>
                <w:right w:val="nil"/>
                <w:between w:val="nil"/>
              </w:pBdr>
              <w:spacing w:line="240" w:lineRule="auto"/>
              <w:ind w:left="131"/>
              <w:rPr>
                <w:rFonts w:ascii="Cambria" w:eastAsia="Cambria" w:hAnsi="Cambria" w:cs="Cambria"/>
                <w:b/>
                <w:color w:val="000000"/>
                <w:sz w:val="24"/>
                <w:szCs w:val="24"/>
              </w:rPr>
            </w:pPr>
            <w:r>
              <w:rPr>
                <w:rFonts w:ascii="Cambria" w:eastAsia="Cambria" w:hAnsi="Cambria" w:cs="Cambria"/>
                <w:b/>
                <w:color w:val="000000"/>
                <w:sz w:val="24"/>
                <w:szCs w:val="24"/>
              </w:rPr>
              <w:t>Review and Final Exam</w:t>
            </w:r>
          </w:p>
        </w:tc>
      </w:tr>
    </w:tbl>
    <w:p w14:paraId="2C85DDD6" w14:textId="77777777" w:rsidR="00F7354B" w:rsidRDefault="00F21A3B">
      <w:pPr>
        <w:widowControl w:val="0"/>
        <w:pBdr>
          <w:top w:val="nil"/>
          <w:left w:val="nil"/>
          <w:bottom w:val="nil"/>
          <w:right w:val="nil"/>
          <w:between w:val="nil"/>
        </w:pBdr>
        <w:spacing w:line="245" w:lineRule="auto"/>
        <w:ind w:right="698"/>
        <w:rPr>
          <w:rFonts w:ascii="Cambria" w:eastAsia="Cambria" w:hAnsi="Cambria" w:cs="Cambria"/>
          <w:color w:val="000000"/>
          <w:sz w:val="21"/>
          <w:szCs w:val="21"/>
        </w:rPr>
      </w:pPr>
      <w:r>
        <w:t xml:space="preserve">   </w:t>
      </w:r>
      <w:r>
        <w:rPr>
          <w:rFonts w:ascii="Cambria" w:eastAsia="Cambria" w:hAnsi="Cambria" w:cs="Cambria"/>
          <w:color w:val="000000"/>
          <w:sz w:val="21"/>
          <w:szCs w:val="21"/>
        </w:rPr>
        <w:t xml:space="preserve">*This is a tentative schedule and is subject to change at the teacher’s discretion. </w:t>
      </w:r>
    </w:p>
    <w:p w14:paraId="269C26DF" w14:textId="77777777" w:rsidR="00F7354B" w:rsidRDefault="00F21A3B">
      <w:pPr>
        <w:widowControl w:val="0"/>
        <w:pBdr>
          <w:top w:val="nil"/>
          <w:left w:val="nil"/>
          <w:bottom w:val="nil"/>
          <w:right w:val="nil"/>
          <w:between w:val="nil"/>
        </w:pBdr>
        <w:spacing w:line="245" w:lineRule="auto"/>
        <w:ind w:left="234" w:right="698"/>
        <w:rPr>
          <w:rFonts w:ascii="Cambria" w:eastAsia="Cambria" w:hAnsi="Cambria" w:cs="Cambria"/>
          <w:sz w:val="21"/>
          <w:szCs w:val="21"/>
        </w:rPr>
      </w:pPr>
      <w:r>
        <w:rPr>
          <w:rFonts w:ascii="Cambria" w:eastAsia="Cambria" w:hAnsi="Cambria" w:cs="Cambria"/>
          <w:sz w:val="21"/>
          <w:szCs w:val="21"/>
        </w:rPr>
        <w:t>**</w:t>
      </w:r>
      <w:r>
        <w:rPr>
          <w:rFonts w:ascii="Cambria" w:eastAsia="Cambria" w:hAnsi="Cambria" w:cs="Cambria"/>
          <w:color w:val="000000"/>
          <w:sz w:val="21"/>
          <w:szCs w:val="21"/>
        </w:rPr>
        <w:t xml:space="preserve">A variety of short stories, non-fiction texts, speeches, and poetry </w:t>
      </w:r>
      <w:r>
        <w:rPr>
          <w:rFonts w:ascii="Cambria" w:eastAsia="Cambria" w:hAnsi="Cambria" w:cs="Cambria"/>
          <w:sz w:val="21"/>
          <w:szCs w:val="21"/>
        </w:rPr>
        <w:t>may</w:t>
      </w:r>
      <w:r>
        <w:rPr>
          <w:rFonts w:ascii="Cambria" w:eastAsia="Cambria" w:hAnsi="Cambria" w:cs="Cambria"/>
          <w:color w:val="000000"/>
          <w:sz w:val="21"/>
          <w:szCs w:val="21"/>
        </w:rPr>
        <w:t xml:space="preserve"> also be included in each unit. These will be posted in </w:t>
      </w:r>
      <w:r>
        <w:rPr>
          <w:rFonts w:ascii="Cambria" w:eastAsia="Cambria" w:hAnsi="Cambria" w:cs="Cambria"/>
          <w:sz w:val="21"/>
          <w:szCs w:val="21"/>
        </w:rPr>
        <w:t>Schoology</w:t>
      </w:r>
      <w:r>
        <w:rPr>
          <w:rFonts w:ascii="Cambria" w:eastAsia="Cambria" w:hAnsi="Cambria" w:cs="Cambria"/>
          <w:color w:val="000000"/>
          <w:sz w:val="21"/>
          <w:szCs w:val="21"/>
        </w:rPr>
        <w:t xml:space="preserve"> as assigned</w:t>
      </w:r>
      <w:r>
        <w:rPr>
          <w:rFonts w:ascii="Cambria" w:eastAsia="Cambria" w:hAnsi="Cambria" w:cs="Cambria"/>
          <w:sz w:val="21"/>
          <w:szCs w:val="21"/>
        </w:rPr>
        <w:t>.</w:t>
      </w:r>
    </w:p>
    <w:p w14:paraId="095C21D6" w14:textId="77777777" w:rsidR="00D724DE" w:rsidRDefault="00D724DE">
      <w:pPr>
        <w:widowControl w:val="0"/>
        <w:pBdr>
          <w:top w:val="nil"/>
          <w:left w:val="nil"/>
          <w:bottom w:val="nil"/>
          <w:right w:val="nil"/>
          <w:between w:val="nil"/>
        </w:pBdr>
        <w:spacing w:line="245" w:lineRule="auto"/>
        <w:ind w:left="234" w:right="698"/>
        <w:rPr>
          <w:rFonts w:ascii="Cambria" w:eastAsia="Cambria" w:hAnsi="Cambria" w:cs="Cambria"/>
          <w:sz w:val="21"/>
          <w:szCs w:val="21"/>
        </w:rPr>
      </w:pPr>
    </w:p>
    <w:p w14:paraId="1B1BDD99" w14:textId="77777777" w:rsidR="00D724DE" w:rsidRDefault="00D724DE">
      <w:pPr>
        <w:widowControl w:val="0"/>
        <w:pBdr>
          <w:top w:val="nil"/>
          <w:left w:val="nil"/>
          <w:bottom w:val="nil"/>
          <w:right w:val="nil"/>
          <w:between w:val="nil"/>
        </w:pBdr>
        <w:spacing w:line="245" w:lineRule="auto"/>
        <w:ind w:left="234" w:right="698"/>
        <w:rPr>
          <w:rFonts w:ascii="Cambria" w:eastAsia="Cambria" w:hAnsi="Cambria" w:cs="Cambria"/>
          <w:sz w:val="21"/>
          <w:szCs w:val="21"/>
        </w:rPr>
      </w:pPr>
    </w:p>
    <w:p w14:paraId="0079E168" w14:textId="77777777" w:rsidR="00D724DE" w:rsidRDefault="00D724DE">
      <w:pPr>
        <w:widowControl w:val="0"/>
        <w:pBdr>
          <w:top w:val="nil"/>
          <w:left w:val="nil"/>
          <w:bottom w:val="nil"/>
          <w:right w:val="nil"/>
          <w:between w:val="nil"/>
        </w:pBdr>
        <w:spacing w:line="245" w:lineRule="auto"/>
        <w:ind w:left="234" w:right="698"/>
        <w:rPr>
          <w:rFonts w:ascii="Cambria" w:eastAsia="Cambria" w:hAnsi="Cambria" w:cs="Cambria"/>
          <w:sz w:val="21"/>
          <w:szCs w:val="21"/>
        </w:rPr>
      </w:pPr>
    </w:p>
    <w:p w14:paraId="629171AC" w14:textId="77777777" w:rsidR="00D724DE" w:rsidRDefault="00D724DE">
      <w:pPr>
        <w:widowControl w:val="0"/>
        <w:pBdr>
          <w:top w:val="nil"/>
          <w:left w:val="nil"/>
          <w:bottom w:val="nil"/>
          <w:right w:val="nil"/>
          <w:between w:val="nil"/>
        </w:pBdr>
        <w:spacing w:line="245" w:lineRule="auto"/>
        <w:ind w:left="234" w:right="698"/>
        <w:rPr>
          <w:rFonts w:ascii="Cambria" w:eastAsia="Cambria" w:hAnsi="Cambria" w:cs="Cambria"/>
          <w:sz w:val="21"/>
          <w:szCs w:val="21"/>
        </w:rPr>
      </w:pPr>
    </w:p>
    <w:p w14:paraId="498B4349" w14:textId="77777777" w:rsidR="00D724DE" w:rsidRDefault="00D724DE">
      <w:pPr>
        <w:widowControl w:val="0"/>
        <w:pBdr>
          <w:top w:val="nil"/>
          <w:left w:val="nil"/>
          <w:bottom w:val="nil"/>
          <w:right w:val="nil"/>
          <w:between w:val="nil"/>
        </w:pBdr>
        <w:spacing w:line="245" w:lineRule="auto"/>
        <w:ind w:left="234" w:right="698"/>
        <w:rPr>
          <w:rFonts w:ascii="Cambria" w:eastAsia="Cambria" w:hAnsi="Cambria" w:cs="Cambria"/>
          <w:sz w:val="21"/>
          <w:szCs w:val="21"/>
        </w:rPr>
      </w:pPr>
    </w:p>
    <w:p w14:paraId="090D8698" w14:textId="77777777" w:rsidR="00D724DE" w:rsidRDefault="00D724DE">
      <w:pPr>
        <w:widowControl w:val="0"/>
        <w:pBdr>
          <w:top w:val="nil"/>
          <w:left w:val="nil"/>
          <w:bottom w:val="nil"/>
          <w:right w:val="nil"/>
          <w:between w:val="nil"/>
        </w:pBdr>
        <w:spacing w:line="245" w:lineRule="auto"/>
        <w:ind w:left="234" w:right="698"/>
        <w:rPr>
          <w:rFonts w:ascii="Cambria" w:eastAsia="Cambria" w:hAnsi="Cambria" w:cs="Cambria"/>
          <w:sz w:val="21"/>
          <w:szCs w:val="21"/>
        </w:rPr>
      </w:pPr>
    </w:p>
    <w:p w14:paraId="4B1518F5" w14:textId="77777777" w:rsidR="00D724DE" w:rsidRDefault="00D724DE">
      <w:pPr>
        <w:widowControl w:val="0"/>
        <w:pBdr>
          <w:top w:val="nil"/>
          <w:left w:val="nil"/>
          <w:bottom w:val="nil"/>
          <w:right w:val="nil"/>
          <w:between w:val="nil"/>
        </w:pBdr>
        <w:spacing w:line="245" w:lineRule="auto"/>
        <w:ind w:left="234" w:right="698"/>
        <w:rPr>
          <w:rFonts w:ascii="Cambria" w:eastAsia="Cambria" w:hAnsi="Cambria" w:cs="Cambria"/>
          <w:sz w:val="21"/>
          <w:szCs w:val="21"/>
        </w:rPr>
      </w:pPr>
    </w:p>
    <w:p w14:paraId="4876F9E1" w14:textId="77777777" w:rsidR="00D724DE" w:rsidRDefault="00D724DE">
      <w:pPr>
        <w:widowControl w:val="0"/>
        <w:pBdr>
          <w:top w:val="nil"/>
          <w:left w:val="nil"/>
          <w:bottom w:val="nil"/>
          <w:right w:val="nil"/>
          <w:between w:val="nil"/>
        </w:pBdr>
        <w:spacing w:line="245" w:lineRule="auto"/>
        <w:ind w:left="234" w:right="698"/>
        <w:rPr>
          <w:rFonts w:ascii="Cambria" w:eastAsia="Cambria" w:hAnsi="Cambria" w:cs="Cambria"/>
          <w:sz w:val="21"/>
          <w:szCs w:val="21"/>
        </w:rPr>
      </w:pPr>
    </w:p>
    <w:p w14:paraId="65F7B744" w14:textId="77777777" w:rsidR="00D724DE" w:rsidRDefault="00D724DE">
      <w:pPr>
        <w:widowControl w:val="0"/>
        <w:pBdr>
          <w:top w:val="nil"/>
          <w:left w:val="nil"/>
          <w:bottom w:val="nil"/>
          <w:right w:val="nil"/>
          <w:between w:val="nil"/>
        </w:pBdr>
        <w:spacing w:line="245" w:lineRule="auto"/>
        <w:ind w:left="234" w:right="698"/>
        <w:rPr>
          <w:rFonts w:ascii="Cambria" w:eastAsia="Cambria" w:hAnsi="Cambria" w:cs="Cambria"/>
          <w:sz w:val="21"/>
          <w:szCs w:val="21"/>
        </w:rPr>
      </w:pPr>
    </w:p>
    <w:p w14:paraId="59762D14" w14:textId="77777777" w:rsidR="00D724DE" w:rsidRDefault="00D724DE">
      <w:pPr>
        <w:widowControl w:val="0"/>
        <w:pBdr>
          <w:top w:val="nil"/>
          <w:left w:val="nil"/>
          <w:bottom w:val="nil"/>
          <w:right w:val="nil"/>
          <w:between w:val="nil"/>
        </w:pBdr>
        <w:spacing w:line="245" w:lineRule="auto"/>
        <w:ind w:left="234" w:right="698"/>
        <w:rPr>
          <w:rFonts w:ascii="Cambria" w:eastAsia="Cambria" w:hAnsi="Cambria" w:cs="Cambria"/>
          <w:sz w:val="21"/>
          <w:szCs w:val="21"/>
        </w:rPr>
      </w:pPr>
    </w:p>
    <w:p w14:paraId="588DB6CF" w14:textId="77777777" w:rsidR="00D724DE" w:rsidRDefault="00D724DE">
      <w:pPr>
        <w:widowControl w:val="0"/>
        <w:pBdr>
          <w:top w:val="nil"/>
          <w:left w:val="nil"/>
          <w:bottom w:val="nil"/>
          <w:right w:val="nil"/>
          <w:between w:val="nil"/>
        </w:pBdr>
        <w:spacing w:line="245" w:lineRule="auto"/>
        <w:ind w:left="234" w:right="698"/>
        <w:rPr>
          <w:rFonts w:ascii="Cambria" w:eastAsia="Cambria" w:hAnsi="Cambria" w:cs="Cambria"/>
          <w:sz w:val="21"/>
          <w:szCs w:val="21"/>
        </w:rPr>
      </w:pPr>
    </w:p>
    <w:p w14:paraId="4B382054" w14:textId="77777777" w:rsidR="00D724DE" w:rsidRPr="009A0F8B" w:rsidRDefault="00D724DE" w:rsidP="00D724DE">
      <w:pPr>
        <w:rPr>
          <w:rFonts w:ascii="Times New Roman" w:eastAsia="Times New Roman" w:hAnsi="Times New Roman" w:cs="Times New Roman"/>
          <w:color w:val="000000"/>
          <w:sz w:val="23"/>
          <w:szCs w:val="23"/>
        </w:rPr>
      </w:pPr>
      <w:r w:rsidRPr="009A0F8B">
        <w:rPr>
          <w:rFonts w:ascii="Times New Roman" w:eastAsia="Times New Roman" w:hAnsi="Times New Roman" w:cs="Times New Roman"/>
          <w:color w:val="000000"/>
          <w:sz w:val="23"/>
          <w:szCs w:val="23"/>
        </w:rPr>
        <w:lastRenderedPageBreak/>
        <w:t>Dear Students and Parents/Guardians,</w:t>
      </w:r>
    </w:p>
    <w:p w14:paraId="433D0843" w14:textId="77777777" w:rsidR="00D724DE" w:rsidRPr="009A0F8B" w:rsidRDefault="00D724DE" w:rsidP="00D724DE">
      <w:pPr>
        <w:rPr>
          <w:rFonts w:ascii="Times New Roman" w:eastAsia="Times New Roman" w:hAnsi="Times New Roman" w:cs="Times New Roman"/>
          <w:color w:val="000000"/>
          <w:sz w:val="23"/>
          <w:szCs w:val="23"/>
        </w:rPr>
      </w:pPr>
    </w:p>
    <w:p w14:paraId="1772D2B3" w14:textId="77777777" w:rsidR="00D724DE" w:rsidRPr="009A0F8B" w:rsidRDefault="00D724DE" w:rsidP="00D724DE">
      <w:pPr>
        <w:rPr>
          <w:rFonts w:ascii="Times New Roman" w:eastAsia="Times New Roman" w:hAnsi="Times New Roman" w:cs="Times New Roman"/>
          <w:color w:val="000000"/>
          <w:sz w:val="23"/>
          <w:szCs w:val="23"/>
        </w:rPr>
      </w:pPr>
      <w:r w:rsidRPr="009A0F8B">
        <w:rPr>
          <w:rFonts w:ascii="Times New Roman" w:eastAsia="Times New Roman" w:hAnsi="Times New Roman" w:cs="Times New Roman"/>
          <w:color w:val="000000"/>
          <w:sz w:val="23"/>
          <w:szCs w:val="23"/>
        </w:rPr>
        <w:t>Welcome to the 2025–2026 school year! My name is Jennifer Franks, and I’m excited to be your student’s 9th grade English Language Arts teacher at James Clemens High School. This will be my second semester as a Jet, and I feel incredibly grateful to continue doing what I love—helping students grow as thinkers, readers, and writers.</w:t>
      </w:r>
    </w:p>
    <w:p w14:paraId="2B09E722" w14:textId="77777777" w:rsidR="00D724DE" w:rsidRPr="009A0F8B" w:rsidRDefault="00D724DE" w:rsidP="00D724DE">
      <w:pPr>
        <w:rPr>
          <w:rFonts w:ascii="Times New Roman" w:eastAsia="Times New Roman" w:hAnsi="Times New Roman" w:cs="Times New Roman"/>
          <w:color w:val="000000"/>
          <w:sz w:val="23"/>
          <w:szCs w:val="23"/>
        </w:rPr>
      </w:pPr>
    </w:p>
    <w:p w14:paraId="35F4CF7B" w14:textId="77777777" w:rsidR="00D724DE" w:rsidRPr="009A0F8B" w:rsidRDefault="00D724DE" w:rsidP="00D724DE">
      <w:pPr>
        <w:rPr>
          <w:rFonts w:ascii="Times New Roman" w:eastAsia="Times New Roman" w:hAnsi="Times New Roman" w:cs="Times New Roman"/>
          <w:color w:val="000000"/>
          <w:sz w:val="23"/>
          <w:szCs w:val="23"/>
        </w:rPr>
      </w:pPr>
      <w:r w:rsidRPr="009A0F8B">
        <w:rPr>
          <w:rFonts w:ascii="Times New Roman" w:eastAsia="Times New Roman" w:hAnsi="Times New Roman" w:cs="Times New Roman"/>
          <w:color w:val="000000"/>
          <w:sz w:val="23"/>
          <w:szCs w:val="23"/>
        </w:rPr>
        <w:t>As incoming freshmen, this year marks an important new chapter filled with fresh opportunities and exciting challenges. My goal is to create a classroom environment where all students feel respected, supported, and motivated to succeed. We will focus on building strong foundational skills in reading, writing, discussion, and critical thinking, all while learning to take more ownership of learning and responsibility.</w:t>
      </w:r>
    </w:p>
    <w:p w14:paraId="0BC86A25" w14:textId="77777777" w:rsidR="00D724DE" w:rsidRPr="009A0F8B" w:rsidRDefault="00D724DE" w:rsidP="00D724DE">
      <w:pPr>
        <w:rPr>
          <w:rFonts w:ascii="Times New Roman" w:eastAsia="Times New Roman" w:hAnsi="Times New Roman" w:cs="Times New Roman"/>
          <w:color w:val="000000"/>
          <w:sz w:val="23"/>
          <w:szCs w:val="23"/>
        </w:rPr>
      </w:pPr>
    </w:p>
    <w:p w14:paraId="229CB35B" w14:textId="77777777" w:rsidR="00D724DE" w:rsidRPr="009A0F8B" w:rsidRDefault="00D724DE" w:rsidP="00D724DE">
      <w:pPr>
        <w:rPr>
          <w:rFonts w:ascii="Times New Roman" w:eastAsia="Times New Roman" w:hAnsi="Times New Roman" w:cs="Times New Roman"/>
          <w:color w:val="000000"/>
          <w:sz w:val="23"/>
          <w:szCs w:val="23"/>
        </w:rPr>
      </w:pPr>
      <w:r w:rsidRPr="009A0F8B">
        <w:rPr>
          <w:rFonts w:ascii="Times New Roman" w:eastAsia="Times New Roman" w:hAnsi="Times New Roman" w:cs="Times New Roman"/>
          <w:color w:val="000000"/>
          <w:sz w:val="23"/>
          <w:szCs w:val="23"/>
        </w:rPr>
        <w:t>Before becoming a teacher, I spent over 25 years in retail management. I returned to school to follow my dream, graduating from the University of Alabama in Huntsville, and I’m proud to now be a part of the James Clemens family. I understand the value of hard work and perseverance, and I aim to model and encourage those same values in my classroom every day.</w:t>
      </w:r>
    </w:p>
    <w:p w14:paraId="70998073" w14:textId="77777777" w:rsidR="00D724DE" w:rsidRPr="009A0F8B" w:rsidRDefault="00D724DE" w:rsidP="00D724DE">
      <w:pPr>
        <w:rPr>
          <w:rFonts w:ascii="Times New Roman" w:eastAsia="Times New Roman" w:hAnsi="Times New Roman" w:cs="Times New Roman"/>
          <w:color w:val="000000"/>
          <w:sz w:val="23"/>
          <w:szCs w:val="23"/>
        </w:rPr>
      </w:pPr>
    </w:p>
    <w:p w14:paraId="4BE1A62D" w14:textId="77777777" w:rsidR="00D724DE" w:rsidRPr="009A0F8B" w:rsidRDefault="00D724DE" w:rsidP="00D724DE">
      <w:pPr>
        <w:rPr>
          <w:rFonts w:ascii="Times New Roman" w:eastAsia="Times New Roman" w:hAnsi="Times New Roman" w:cs="Times New Roman"/>
          <w:color w:val="000000"/>
          <w:sz w:val="23"/>
          <w:szCs w:val="23"/>
        </w:rPr>
      </w:pPr>
      <w:r w:rsidRPr="009A0F8B">
        <w:rPr>
          <w:rFonts w:ascii="Times New Roman" w:eastAsia="Times New Roman" w:hAnsi="Times New Roman" w:cs="Times New Roman"/>
          <w:color w:val="000000"/>
          <w:sz w:val="23"/>
          <w:szCs w:val="23"/>
        </w:rPr>
        <w:t>To help all students succeed, we’ll spend time reviewing our Classroom Rules &amp; Procedures at the beginning of the year. These expectations are designed to support a positive and focused learning environment. With open communication and shared support between school and home, I believe every student can grow and thrive this year.</w:t>
      </w:r>
    </w:p>
    <w:p w14:paraId="2AB0E37E" w14:textId="77777777" w:rsidR="00D724DE" w:rsidRPr="009A0F8B" w:rsidRDefault="00D724DE" w:rsidP="00D724DE">
      <w:pPr>
        <w:rPr>
          <w:rFonts w:ascii="Times New Roman" w:eastAsia="Times New Roman" w:hAnsi="Times New Roman" w:cs="Times New Roman"/>
          <w:color w:val="000000"/>
          <w:sz w:val="23"/>
          <w:szCs w:val="23"/>
        </w:rPr>
      </w:pPr>
    </w:p>
    <w:p w14:paraId="5F1415C3" w14:textId="77777777" w:rsidR="00D724DE" w:rsidRPr="009A0F8B" w:rsidRDefault="00D724DE" w:rsidP="00D724DE">
      <w:pPr>
        <w:rPr>
          <w:rFonts w:ascii="Times New Roman" w:eastAsia="Times New Roman" w:hAnsi="Times New Roman" w:cs="Times New Roman"/>
          <w:color w:val="000000"/>
          <w:sz w:val="23"/>
          <w:szCs w:val="23"/>
        </w:rPr>
      </w:pPr>
      <w:r w:rsidRPr="009A0F8B">
        <w:rPr>
          <w:rFonts w:ascii="Times New Roman" w:eastAsia="Times New Roman" w:hAnsi="Times New Roman" w:cs="Times New Roman"/>
          <w:color w:val="000000"/>
          <w:sz w:val="23"/>
          <w:szCs w:val="23"/>
        </w:rPr>
        <w:t>Please take time to review the attached Class</w:t>
      </w:r>
      <w:r>
        <w:rPr>
          <w:rFonts w:ascii="Times New Roman" w:eastAsia="Times New Roman" w:hAnsi="Times New Roman" w:cs="Times New Roman"/>
          <w:color w:val="000000"/>
          <w:sz w:val="23"/>
          <w:szCs w:val="23"/>
        </w:rPr>
        <w:t>room syllabus</w:t>
      </w:r>
      <w:r w:rsidRPr="009A0F8B">
        <w:rPr>
          <w:rFonts w:ascii="Times New Roman" w:eastAsia="Times New Roman" w:hAnsi="Times New Roman" w:cs="Times New Roman"/>
          <w:color w:val="000000"/>
          <w:sz w:val="23"/>
          <w:szCs w:val="23"/>
        </w:rPr>
        <w:t xml:space="preserve"> with your student. If you have any questions, concerns, or would like to connect about your student’s progress, feel free to reach out at any time.</w:t>
      </w:r>
    </w:p>
    <w:p w14:paraId="2093D480" w14:textId="77777777" w:rsidR="00D724DE" w:rsidRPr="009A0F8B" w:rsidRDefault="00D724DE" w:rsidP="00D724DE">
      <w:pPr>
        <w:rPr>
          <w:rFonts w:ascii="Times New Roman" w:eastAsia="Times New Roman" w:hAnsi="Times New Roman" w:cs="Times New Roman"/>
          <w:color w:val="000000"/>
          <w:sz w:val="23"/>
          <w:szCs w:val="23"/>
        </w:rPr>
      </w:pPr>
    </w:p>
    <w:p w14:paraId="624BF33C" w14:textId="77777777" w:rsidR="00D724DE" w:rsidRPr="009A0F8B" w:rsidRDefault="00D724DE" w:rsidP="00D724DE">
      <w:pPr>
        <w:rPr>
          <w:rFonts w:ascii="Times New Roman" w:eastAsia="Times New Roman" w:hAnsi="Times New Roman" w:cs="Times New Roman"/>
          <w:color w:val="000000"/>
          <w:sz w:val="23"/>
          <w:szCs w:val="23"/>
        </w:rPr>
      </w:pPr>
      <w:r w:rsidRPr="009A0F8B">
        <w:rPr>
          <w:rFonts w:ascii="Times New Roman" w:eastAsia="Times New Roman" w:hAnsi="Times New Roman" w:cs="Times New Roman"/>
          <w:color w:val="000000"/>
          <w:sz w:val="23"/>
          <w:szCs w:val="23"/>
        </w:rPr>
        <w:t>Thank you for your support—I look forward to a great year ahead!</w:t>
      </w:r>
    </w:p>
    <w:p w14:paraId="16BF429B" w14:textId="77777777" w:rsidR="00D724DE" w:rsidRPr="009A0F8B" w:rsidRDefault="00D724DE" w:rsidP="00D724DE">
      <w:pPr>
        <w:rPr>
          <w:rFonts w:ascii="Times New Roman" w:eastAsia="Times New Roman" w:hAnsi="Times New Roman" w:cs="Times New Roman"/>
          <w:color w:val="000000"/>
          <w:sz w:val="23"/>
          <w:szCs w:val="23"/>
        </w:rPr>
      </w:pPr>
    </w:p>
    <w:p w14:paraId="426AE6CF" w14:textId="77777777" w:rsidR="00D724DE" w:rsidRPr="009A0F8B" w:rsidRDefault="00D724DE" w:rsidP="00D724DE">
      <w:pPr>
        <w:rPr>
          <w:rFonts w:ascii="Times New Roman" w:eastAsia="Times New Roman" w:hAnsi="Times New Roman" w:cs="Times New Roman"/>
          <w:color w:val="000000"/>
          <w:sz w:val="23"/>
          <w:szCs w:val="23"/>
        </w:rPr>
      </w:pPr>
      <w:r w:rsidRPr="009A0F8B">
        <w:rPr>
          <w:rFonts w:ascii="Times New Roman" w:eastAsia="Times New Roman" w:hAnsi="Times New Roman" w:cs="Times New Roman"/>
          <w:color w:val="000000"/>
          <w:sz w:val="23"/>
          <w:szCs w:val="23"/>
        </w:rPr>
        <w:t>Warm regards,</w:t>
      </w:r>
    </w:p>
    <w:p w14:paraId="1A257D60" w14:textId="77777777" w:rsidR="00D724DE" w:rsidRPr="009A0F8B" w:rsidRDefault="00D724DE" w:rsidP="00D724DE">
      <w:pPr>
        <w:rPr>
          <w:rFonts w:ascii="Times New Roman" w:eastAsia="Times New Roman" w:hAnsi="Times New Roman" w:cs="Times New Roman"/>
          <w:color w:val="000000"/>
          <w:sz w:val="23"/>
          <w:szCs w:val="23"/>
        </w:rPr>
      </w:pPr>
      <w:r w:rsidRPr="009A0F8B">
        <w:rPr>
          <w:rFonts w:ascii="Times New Roman" w:eastAsia="Times New Roman" w:hAnsi="Times New Roman" w:cs="Times New Roman"/>
          <w:color w:val="000000"/>
          <w:sz w:val="23"/>
          <w:szCs w:val="23"/>
        </w:rPr>
        <w:t>Mrs. Franks</w:t>
      </w:r>
    </w:p>
    <w:p w14:paraId="70215EA0" w14:textId="6A3D97AC" w:rsidR="00D724DE" w:rsidRDefault="00060B2C" w:rsidP="00D724DE">
      <w:hyperlink r:id="rId8" w:history="1">
        <w:r w:rsidR="00D724DE" w:rsidRPr="00195DAC">
          <w:rPr>
            <w:rStyle w:val="Hyperlink"/>
            <w:rFonts w:ascii="Times New Roman" w:eastAsia="Times New Roman" w:hAnsi="Times New Roman" w:cs="Times New Roman"/>
            <w:sz w:val="23"/>
            <w:szCs w:val="23"/>
          </w:rPr>
          <w:t>jfranks@madisoncity.k12.al.us</w:t>
        </w:r>
      </w:hyperlink>
    </w:p>
    <w:p w14:paraId="5EA02347" w14:textId="77777777" w:rsidR="00D724DE" w:rsidRDefault="00D724DE" w:rsidP="00D724DE"/>
    <w:p w14:paraId="42C5CDA6" w14:textId="1652FFCF" w:rsidR="00D724DE" w:rsidRPr="00D724DE" w:rsidRDefault="00D724DE" w:rsidP="00D724DE">
      <w:r>
        <w:t>------------------------------------------------------------------------------------------------------------------------------------------------------</w:t>
      </w:r>
    </w:p>
    <w:p w14:paraId="1A9C517C" w14:textId="60915DEE" w:rsidR="00D724DE" w:rsidRPr="00D724DE" w:rsidRDefault="00D724DE" w:rsidP="00D724DE">
      <w:pPr>
        <w:spacing w:before="240" w:after="240"/>
        <w:rPr>
          <w:rFonts w:ascii="Times New Roman" w:eastAsia="Times New Roman" w:hAnsi="Times New Roman" w:cs="Times New Roman"/>
          <w:b/>
          <w:sz w:val="18"/>
          <w:szCs w:val="18"/>
        </w:rPr>
      </w:pPr>
      <w:r w:rsidRPr="00D724DE">
        <w:rPr>
          <w:rFonts w:ascii="Times New Roman" w:eastAsia="Times New Roman" w:hAnsi="Times New Roman" w:cs="Times New Roman"/>
          <w:b/>
          <w:sz w:val="18"/>
          <w:szCs w:val="18"/>
        </w:rPr>
        <w:t>Syllabus Acknowledgment</w:t>
      </w:r>
    </w:p>
    <w:p w14:paraId="79EEBEF6" w14:textId="14E26886" w:rsidR="00D724DE" w:rsidRPr="00D724DE" w:rsidRDefault="00D724DE" w:rsidP="00D724DE">
      <w:pPr>
        <w:spacing w:before="240" w:after="240"/>
        <w:rPr>
          <w:rFonts w:ascii="Times New Roman" w:eastAsia="Times New Roman" w:hAnsi="Times New Roman" w:cs="Times New Roman"/>
          <w:sz w:val="18"/>
          <w:szCs w:val="18"/>
        </w:rPr>
      </w:pPr>
      <w:r w:rsidRPr="00D724DE">
        <w:rPr>
          <w:rFonts w:ascii="Times New Roman" w:eastAsia="Times New Roman" w:hAnsi="Times New Roman" w:cs="Times New Roman"/>
          <w:sz w:val="18"/>
          <w:szCs w:val="18"/>
        </w:rPr>
        <w:t>I, the undersigned, acknowledge that I have received and reviewed the Syllabus for Mrs. Franks' English Language Arts class and understand the expectations set forth.</w:t>
      </w:r>
    </w:p>
    <w:p w14:paraId="5720D70E" w14:textId="651C4CE4" w:rsidR="00D724DE" w:rsidRPr="00D724DE" w:rsidRDefault="00D724DE" w:rsidP="00D724DE">
      <w:pPr>
        <w:spacing w:before="240" w:after="240"/>
        <w:rPr>
          <w:rFonts w:ascii="Times New Roman" w:eastAsia="Times New Roman" w:hAnsi="Times New Roman" w:cs="Times New Roman"/>
          <w:sz w:val="18"/>
          <w:szCs w:val="18"/>
        </w:rPr>
      </w:pPr>
      <w:r w:rsidRPr="00D724DE">
        <w:rPr>
          <w:rFonts w:ascii="Times New Roman" w:eastAsia="Times New Roman" w:hAnsi="Times New Roman" w:cs="Times New Roman"/>
          <w:b/>
          <w:sz w:val="18"/>
          <w:szCs w:val="18"/>
        </w:rPr>
        <w:t>Student Name (Printed):</w:t>
      </w:r>
      <w:r w:rsidRPr="00D724DE">
        <w:rPr>
          <w:rFonts w:ascii="Times New Roman" w:eastAsia="Times New Roman" w:hAnsi="Times New Roman" w:cs="Times New Roman"/>
          <w:sz w:val="18"/>
          <w:szCs w:val="18"/>
        </w:rPr>
        <w:t xml:space="preserve"> _______________________________</w:t>
      </w:r>
      <w:r>
        <w:rPr>
          <w:rFonts w:ascii="Times New Roman" w:eastAsia="Times New Roman" w:hAnsi="Times New Roman" w:cs="Times New Roman"/>
          <w:sz w:val="18"/>
          <w:szCs w:val="18"/>
        </w:rPr>
        <w:t>__________________</w:t>
      </w:r>
      <w:r w:rsidRPr="00D724DE">
        <w:rPr>
          <w:rFonts w:ascii="Times New Roman" w:eastAsia="Times New Roman" w:hAnsi="Times New Roman" w:cs="Times New Roman"/>
          <w:sz w:val="18"/>
          <w:szCs w:val="18"/>
        </w:rPr>
        <w:t>____</w:t>
      </w:r>
    </w:p>
    <w:p w14:paraId="21E71F4F" w14:textId="7152FB8E" w:rsidR="00D724DE" w:rsidRPr="00D724DE" w:rsidRDefault="00D724DE" w:rsidP="00D724DE">
      <w:pPr>
        <w:spacing w:before="240" w:after="240"/>
        <w:rPr>
          <w:rFonts w:ascii="Times New Roman" w:eastAsia="Times New Roman" w:hAnsi="Times New Roman" w:cs="Times New Roman"/>
          <w:sz w:val="18"/>
          <w:szCs w:val="18"/>
        </w:rPr>
      </w:pPr>
      <w:r w:rsidRPr="00D724DE">
        <w:rPr>
          <w:rFonts w:ascii="Times New Roman" w:eastAsia="Times New Roman" w:hAnsi="Times New Roman" w:cs="Times New Roman"/>
          <w:b/>
          <w:sz w:val="18"/>
          <w:szCs w:val="18"/>
        </w:rPr>
        <w:t>Student Signature:</w:t>
      </w:r>
      <w:r w:rsidRPr="00D724DE">
        <w:rPr>
          <w:rFonts w:ascii="Times New Roman" w:eastAsia="Times New Roman" w:hAnsi="Times New Roman" w:cs="Times New Roman"/>
          <w:sz w:val="18"/>
          <w:szCs w:val="18"/>
        </w:rPr>
        <w:t xml:space="preserve"> _______________________________________</w:t>
      </w:r>
      <w:r>
        <w:rPr>
          <w:rFonts w:ascii="Times New Roman" w:eastAsia="Times New Roman" w:hAnsi="Times New Roman" w:cs="Times New Roman"/>
          <w:sz w:val="18"/>
          <w:szCs w:val="18"/>
        </w:rPr>
        <w:t>__________________</w:t>
      </w:r>
      <w:r w:rsidRPr="00D724DE">
        <w:rPr>
          <w:rFonts w:ascii="Times New Roman" w:eastAsia="Times New Roman" w:hAnsi="Times New Roman" w:cs="Times New Roman"/>
          <w:sz w:val="18"/>
          <w:szCs w:val="18"/>
        </w:rPr>
        <w:t>__</w:t>
      </w:r>
    </w:p>
    <w:p w14:paraId="3AA8F0C4" w14:textId="77777777" w:rsidR="00D724DE" w:rsidRPr="00D724DE" w:rsidRDefault="00D724DE" w:rsidP="00D724DE">
      <w:pPr>
        <w:spacing w:before="240" w:after="240"/>
        <w:rPr>
          <w:rFonts w:ascii="Times New Roman" w:eastAsia="Times New Roman" w:hAnsi="Times New Roman" w:cs="Times New Roman"/>
          <w:sz w:val="18"/>
          <w:szCs w:val="18"/>
        </w:rPr>
      </w:pPr>
      <w:r w:rsidRPr="00D724DE">
        <w:rPr>
          <w:rFonts w:ascii="Times New Roman" w:eastAsia="Times New Roman" w:hAnsi="Times New Roman" w:cs="Times New Roman"/>
          <w:b/>
          <w:sz w:val="18"/>
          <w:szCs w:val="18"/>
        </w:rPr>
        <w:t>Date:</w:t>
      </w:r>
      <w:r w:rsidRPr="00D724DE">
        <w:rPr>
          <w:rFonts w:ascii="Times New Roman" w:eastAsia="Times New Roman" w:hAnsi="Times New Roman" w:cs="Times New Roman"/>
          <w:sz w:val="18"/>
          <w:szCs w:val="18"/>
        </w:rPr>
        <w:t xml:space="preserve"> ________________________</w:t>
      </w:r>
    </w:p>
    <w:p w14:paraId="7E296B96" w14:textId="69795169" w:rsidR="00D724DE" w:rsidRPr="00D724DE" w:rsidRDefault="00D724DE" w:rsidP="00D724DE">
      <w:pPr>
        <w:spacing w:before="240" w:after="240"/>
        <w:rPr>
          <w:rFonts w:ascii="Times New Roman" w:eastAsia="Times New Roman" w:hAnsi="Times New Roman" w:cs="Times New Roman"/>
          <w:sz w:val="18"/>
          <w:szCs w:val="18"/>
        </w:rPr>
      </w:pPr>
      <w:r w:rsidRPr="00D724DE">
        <w:rPr>
          <w:rFonts w:ascii="Times New Roman" w:eastAsia="Times New Roman" w:hAnsi="Times New Roman" w:cs="Times New Roman"/>
          <w:b/>
          <w:sz w:val="18"/>
          <w:szCs w:val="18"/>
        </w:rPr>
        <w:t>Parent/Guardian Name (Printed):</w:t>
      </w:r>
      <w:r w:rsidRPr="00D724DE">
        <w:rPr>
          <w:rFonts w:ascii="Times New Roman" w:eastAsia="Times New Roman" w:hAnsi="Times New Roman" w:cs="Times New Roman"/>
          <w:sz w:val="18"/>
          <w:szCs w:val="18"/>
        </w:rPr>
        <w:t xml:space="preserve"> _______________________________</w:t>
      </w:r>
      <w:r>
        <w:rPr>
          <w:rFonts w:ascii="Times New Roman" w:eastAsia="Times New Roman" w:hAnsi="Times New Roman" w:cs="Times New Roman"/>
          <w:sz w:val="18"/>
          <w:szCs w:val="18"/>
        </w:rPr>
        <w:t>__________</w:t>
      </w:r>
      <w:r w:rsidRPr="00D724DE">
        <w:rPr>
          <w:rFonts w:ascii="Times New Roman" w:eastAsia="Times New Roman" w:hAnsi="Times New Roman" w:cs="Times New Roman"/>
          <w:sz w:val="18"/>
          <w:szCs w:val="18"/>
        </w:rPr>
        <w:t>____</w:t>
      </w:r>
    </w:p>
    <w:p w14:paraId="16115846" w14:textId="75176A9C" w:rsidR="00D724DE" w:rsidRPr="00D724DE" w:rsidRDefault="00D724DE" w:rsidP="00D724DE">
      <w:pPr>
        <w:spacing w:before="240" w:after="240"/>
        <w:rPr>
          <w:rFonts w:ascii="Times New Roman" w:eastAsia="Times New Roman" w:hAnsi="Times New Roman" w:cs="Times New Roman"/>
          <w:sz w:val="18"/>
          <w:szCs w:val="18"/>
        </w:rPr>
      </w:pPr>
      <w:r w:rsidRPr="00D724DE">
        <w:rPr>
          <w:rFonts w:ascii="Times New Roman" w:eastAsia="Times New Roman" w:hAnsi="Times New Roman" w:cs="Times New Roman"/>
          <w:b/>
          <w:sz w:val="18"/>
          <w:szCs w:val="18"/>
        </w:rPr>
        <w:t>Parent/Guardian Signature:</w:t>
      </w:r>
      <w:r w:rsidRPr="00D724DE">
        <w:rPr>
          <w:rFonts w:ascii="Times New Roman" w:eastAsia="Times New Roman" w:hAnsi="Times New Roman" w:cs="Times New Roman"/>
          <w:sz w:val="18"/>
          <w:szCs w:val="18"/>
        </w:rPr>
        <w:t xml:space="preserve"> _________________________________</w:t>
      </w:r>
      <w:r>
        <w:rPr>
          <w:rFonts w:ascii="Times New Roman" w:eastAsia="Times New Roman" w:hAnsi="Times New Roman" w:cs="Times New Roman"/>
          <w:sz w:val="18"/>
          <w:szCs w:val="18"/>
        </w:rPr>
        <w:t>_________</w:t>
      </w:r>
      <w:r w:rsidRPr="00D724DE">
        <w:rPr>
          <w:rFonts w:ascii="Times New Roman" w:eastAsia="Times New Roman" w:hAnsi="Times New Roman" w:cs="Times New Roman"/>
          <w:sz w:val="18"/>
          <w:szCs w:val="18"/>
        </w:rPr>
        <w:t>_______</w:t>
      </w:r>
    </w:p>
    <w:p w14:paraId="327435CB" w14:textId="77777777" w:rsidR="00D724DE" w:rsidRPr="00D724DE" w:rsidRDefault="00D724DE" w:rsidP="00D724DE">
      <w:pPr>
        <w:spacing w:before="240" w:after="240"/>
        <w:rPr>
          <w:rFonts w:ascii="Times New Roman" w:eastAsia="Times New Roman" w:hAnsi="Times New Roman" w:cs="Times New Roman"/>
          <w:sz w:val="18"/>
          <w:szCs w:val="18"/>
        </w:rPr>
      </w:pPr>
      <w:r w:rsidRPr="00D724DE">
        <w:rPr>
          <w:rFonts w:ascii="Times New Roman" w:eastAsia="Times New Roman" w:hAnsi="Times New Roman" w:cs="Times New Roman"/>
          <w:b/>
          <w:sz w:val="18"/>
          <w:szCs w:val="18"/>
        </w:rPr>
        <w:t>Date:</w:t>
      </w:r>
      <w:r w:rsidRPr="00D724DE">
        <w:rPr>
          <w:rFonts w:ascii="Times New Roman" w:eastAsia="Times New Roman" w:hAnsi="Times New Roman" w:cs="Times New Roman"/>
          <w:sz w:val="18"/>
          <w:szCs w:val="18"/>
        </w:rPr>
        <w:t xml:space="preserve"> ________________________</w:t>
      </w:r>
    </w:p>
    <w:p w14:paraId="73963D00" w14:textId="3B16B2A7" w:rsidR="00D724DE" w:rsidRPr="00D724DE" w:rsidRDefault="00D724DE" w:rsidP="00D724DE">
      <w:pPr>
        <w:spacing w:before="240" w:after="240"/>
        <w:jc w:val="center"/>
        <w:rPr>
          <w:rFonts w:ascii="Times New Roman" w:eastAsia="Times New Roman" w:hAnsi="Times New Roman" w:cs="Times New Roman"/>
          <w:b/>
          <w:sz w:val="18"/>
          <w:szCs w:val="18"/>
        </w:rPr>
      </w:pPr>
      <w:r w:rsidRPr="00D724DE">
        <w:rPr>
          <w:rFonts w:ascii="Times New Roman" w:eastAsia="Times New Roman" w:hAnsi="Times New Roman" w:cs="Times New Roman"/>
          <w:b/>
          <w:sz w:val="18"/>
          <w:szCs w:val="18"/>
        </w:rPr>
        <w:t xml:space="preserve">Please read, sign, and cut off this portion and return by Friday, August 8th, 2025. </w:t>
      </w:r>
    </w:p>
    <w:sectPr w:rsidR="00D724DE" w:rsidRPr="00D724DE">
      <w:headerReference w:type="first" r:id="rId9"/>
      <w:pgSz w:w="12240" w:h="15840"/>
      <w:pgMar w:top="975" w:right="692" w:bottom="1110" w:left="495"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56A539" w14:textId="77777777" w:rsidR="00060B2C" w:rsidRDefault="00060B2C">
      <w:pPr>
        <w:spacing w:line="240" w:lineRule="auto"/>
      </w:pPr>
      <w:r>
        <w:separator/>
      </w:r>
    </w:p>
  </w:endnote>
  <w:endnote w:type="continuationSeparator" w:id="0">
    <w:p w14:paraId="6FF4AE74" w14:textId="77777777" w:rsidR="00060B2C" w:rsidRDefault="00060B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2484DA2B-84AF-45C3-827D-AA80B0245CFD}"/>
    <w:embedItalic r:id="rId2" w:fontKey="{A7629DBB-6811-4D63-96FE-EB2025594E32}"/>
  </w:font>
  <w:font w:name="Cambria">
    <w:panose1 w:val="02040503050406030204"/>
    <w:charset w:val="00"/>
    <w:family w:val="roman"/>
    <w:pitch w:val="variable"/>
    <w:sig w:usb0="E00006FF" w:usb1="420024FF" w:usb2="02000000" w:usb3="00000000" w:csb0="0000019F" w:csb1="00000000"/>
    <w:embedRegular r:id="rId3" w:fontKey="{DD1F968C-D387-4D20-BCA2-BDC757DBAEE2}"/>
    <w:embedBold r:id="rId4" w:fontKey="{DCBA3863-54AC-4C4B-BD10-FBD773061062}"/>
    <w:embedItalic r:id="rId5" w:fontKey="{C5916AFF-8C66-4549-B160-5BF594CE94D8}"/>
    <w:embedBoldItalic r:id="rId6" w:fontKey="{9204FC3A-D3DA-4455-8EC9-FD3AC3B72977}"/>
  </w:font>
  <w:font w:name="Arial Narrow">
    <w:panose1 w:val="020B0606020202030204"/>
    <w:charset w:val="00"/>
    <w:family w:val="swiss"/>
    <w:pitch w:val="variable"/>
    <w:sig w:usb0="00000287" w:usb1="00000800" w:usb2="00000000" w:usb3="00000000" w:csb0="0000009F" w:csb1="00000000"/>
    <w:embedRegular r:id="rId7" w:fontKey="{6BA83A9B-F099-4BE1-89FD-A8CE4645E86F}"/>
  </w:font>
  <w:font w:name="Calibri">
    <w:panose1 w:val="020F0502020204030204"/>
    <w:charset w:val="00"/>
    <w:family w:val="swiss"/>
    <w:pitch w:val="variable"/>
    <w:sig w:usb0="E4002EFF" w:usb1="C000247B" w:usb2="00000009" w:usb3="00000000" w:csb0="000001FF" w:csb1="00000000"/>
    <w:embedRegular r:id="rId8" w:fontKey="{46600573-F5DD-41BD-B8F0-2165473AA0C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4467E1" w14:textId="77777777" w:rsidR="00060B2C" w:rsidRDefault="00060B2C">
      <w:pPr>
        <w:spacing w:line="240" w:lineRule="auto"/>
      </w:pPr>
      <w:r>
        <w:separator/>
      </w:r>
    </w:p>
  </w:footnote>
  <w:footnote w:type="continuationSeparator" w:id="0">
    <w:p w14:paraId="1F08CECD" w14:textId="77777777" w:rsidR="00060B2C" w:rsidRDefault="00060B2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E97F8" w14:textId="77777777" w:rsidR="00F7354B" w:rsidRDefault="00F21A3B">
    <w:pPr>
      <w:spacing w:line="240" w:lineRule="auto"/>
      <w:jc w:val="center"/>
      <w:rPr>
        <w:rFonts w:ascii="Times New Roman" w:eastAsia="Times New Roman" w:hAnsi="Times New Roman" w:cs="Times New Roman"/>
        <w:b/>
        <w:i/>
        <w:smallCaps/>
        <w:sz w:val="38"/>
        <w:szCs w:val="38"/>
      </w:rPr>
    </w:pPr>
    <w:r>
      <w:rPr>
        <w:rFonts w:ascii="Times New Roman" w:eastAsia="Times New Roman" w:hAnsi="Times New Roman" w:cs="Times New Roman"/>
        <w:b/>
        <w:i/>
        <w:smallCaps/>
        <w:noProof/>
        <w:sz w:val="38"/>
        <w:szCs w:val="38"/>
      </w:rPr>
      <w:drawing>
        <wp:inline distT="0" distB="0" distL="0" distR="0" wp14:anchorId="75606ACB" wp14:editId="0EEDEAE1">
          <wp:extent cx="1781175" cy="151620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81175" cy="1516207"/>
                  </a:xfrm>
                  <a:prstGeom prst="rect">
                    <a:avLst/>
                  </a:prstGeom>
                  <a:ln/>
                </pic:spPr>
              </pic:pic>
            </a:graphicData>
          </a:graphic>
        </wp:inline>
      </w:drawing>
    </w:r>
  </w:p>
  <w:p w14:paraId="4F78C96E" w14:textId="77777777" w:rsidR="00F7354B" w:rsidRDefault="00F21A3B">
    <w:pPr>
      <w:spacing w:line="240" w:lineRule="auto"/>
      <w:jc w:val="center"/>
      <w:rPr>
        <w:rFonts w:ascii="Times New Roman" w:eastAsia="Times New Roman" w:hAnsi="Times New Roman" w:cs="Times New Roman"/>
        <w:b/>
        <w:smallCaps/>
        <w:sz w:val="38"/>
        <w:szCs w:val="38"/>
      </w:rPr>
    </w:pPr>
    <w:r>
      <w:rPr>
        <w:rFonts w:ascii="Times New Roman" w:eastAsia="Times New Roman" w:hAnsi="Times New Roman" w:cs="Times New Roman"/>
        <w:b/>
        <w:smallCaps/>
        <w:sz w:val="38"/>
        <w:szCs w:val="38"/>
      </w:rPr>
      <w:t>English 9</w:t>
    </w:r>
  </w:p>
  <w:p w14:paraId="67D44D9C" w14:textId="77777777" w:rsidR="00F7354B" w:rsidRDefault="00F7354B">
    <w:pPr>
      <w:spacing w:line="240" w:lineRule="auto"/>
      <w:jc w:val="center"/>
      <w:rPr>
        <w:rFonts w:ascii="Times New Roman" w:eastAsia="Times New Roman" w:hAnsi="Times New Roman" w:cs="Times New Roman"/>
        <w:b/>
        <w:i/>
        <w:smallCaps/>
        <w:sz w:val="24"/>
        <w:szCs w:val="24"/>
      </w:rPr>
    </w:pPr>
  </w:p>
  <w:p w14:paraId="56B252E8" w14:textId="4E1E6CCD" w:rsidR="00F7354B" w:rsidRDefault="00EA697C">
    <w:pPr>
      <w:spacing w:line="240" w:lineRule="auto"/>
      <w:ind w:right="-240" w:hanging="2"/>
      <w:jc w:val="center"/>
      <w:rPr>
        <w:rFonts w:ascii="Arial Narrow" w:eastAsia="Arial Narrow" w:hAnsi="Arial Narrow" w:cs="Arial Narrow"/>
        <w:sz w:val="24"/>
        <w:szCs w:val="24"/>
      </w:rPr>
    </w:pPr>
    <w:r>
      <w:rPr>
        <w:rFonts w:ascii="Times New Roman" w:eastAsia="Times New Roman" w:hAnsi="Times New Roman" w:cs="Times New Roman"/>
        <w:b/>
        <w:sz w:val="24"/>
        <w:szCs w:val="24"/>
      </w:rPr>
      <w:t>Jennifer Franks                                    Email: jfranks@madisoncity.k12.al.us</w:t>
    </w:r>
  </w:p>
  <w:p w14:paraId="12236414" w14:textId="77777777" w:rsidR="00F7354B" w:rsidRDefault="00060B2C">
    <w:pPr>
      <w:spacing w:line="240" w:lineRule="auto"/>
      <w:ind w:left="-360" w:right="-240"/>
      <w:jc w:val="center"/>
      <w:rPr>
        <w:rFonts w:ascii="Cambria" w:eastAsia="Cambria" w:hAnsi="Cambria" w:cs="Cambria"/>
        <w:b/>
        <w:sz w:val="24"/>
        <w:szCs w:val="24"/>
      </w:rPr>
    </w:pPr>
    <w:r>
      <w:pict w14:anchorId="58587A66">
        <v:rect id="_x0000_i1034"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901CDD"/>
    <w:multiLevelType w:val="multilevel"/>
    <w:tmpl w:val="58029E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F5949B2"/>
    <w:multiLevelType w:val="multilevel"/>
    <w:tmpl w:val="039CA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651246C"/>
    <w:multiLevelType w:val="multilevel"/>
    <w:tmpl w:val="D918F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54B"/>
    <w:rsid w:val="00060B2C"/>
    <w:rsid w:val="001A43C6"/>
    <w:rsid w:val="001B72BF"/>
    <w:rsid w:val="002B084A"/>
    <w:rsid w:val="00477BF7"/>
    <w:rsid w:val="005236A4"/>
    <w:rsid w:val="00604A47"/>
    <w:rsid w:val="0062020B"/>
    <w:rsid w:val="00634A5B"/>
    <w:rsid w:val="00781ED1"/>
    <w:rsid w:val="00832E70"/>
    <w:rsid w:val="00A756A2"/>
    <w:rsid w:val="00D07CBF"/>
    <w:rsid w:val="00D724DE"/>
    <w:rsid w:val="00EA697C"/>
    <w:rsid w:val="00F21A3B"/>
    <w:rsid w:val="00F73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55B4D0"/>
  <w15:docId w15:val="{58B381C0-9AD5-4108-806D-CB2F90E25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EA697C"/>
    <w:pPr>
      <w:tabs>
        <w:tab w:val="center" w:pos="4680"/>
        <w:tab w:val="right" w:pos="9360"/>
      </w:tabs>
      <w:spacing w:line="240" w:lineRule="auto"/>
    </w:pPr>
  </w:style>
  <w:style w:type="character" w:customStyle="1" w:styleId="HeaderChar">
    <w:name w:val="Header Char"/>
    <w:basedOn w:val="DefaultParagraphFont"/>
    <w:link w:val="Header"/>
    <w:uiPriority w:val="99"/>
    <w:rsid w:val="00EA697C"/>
  </w:style>
  <w:style w:type="paragraph" w:styleId="Footer">
    <w:name w:val="footer"/>
    <w:basedOn w:val="Normal"/>
    <w:link w:val="FooterChar"/>
    <w:uiPriority w:val="99"/>
    <w:unhideWhenUsed/>
    <w:rsid w:val="00EA697C"/>
    <w:pPr>
      <w:tabs>
        <w:tab w:val="center" w:pos="4680"/>
        <w:tab w:val="right" w:pos="9360"/>
      </w:tabs>
      <w:spacing w:line="240" w:lineRule="auto"/>
    </w:pPr>
  </w:style>
  <w:style w:type="character" w:customStyle="1" w:styleId="FooterChar">
    <w:name w:val="Footer Char"/>
    <w:basedOn w:val="DefaultParagraphFont"/>
    <w:link w:val="Footer"/>
    <w:uiPriority w:val="99"/>
    <w:rsid w:val="00EA697C"/>
  </w:style>
  <w:style w:type="character" w:styleId="Hyperlink">
    <w:name w:val="Hyperlink"/>
    <w:basedOn w:val="DefaultParagraphFont"/>
    <w:uiPriority w:val="99"/>
    <w:unhideWhenUsed/>
    <w:rsid w:val="00D724DE"/>
    <w:rPr>
      <w:color w:val="0000FF" w:themeColor="hyperlink"/>
      <w:u w:val="single"/>
    </w:rPr>
  </w:style>
  <w:style w:type="character" w:styleId="UnresolvedMention">
    <w:name w:val="Unresolved Mention"/>
    <w:basedOn w:val="DefaultParagraphFont"/>
    <w:uiPriority w:val="99"/>
    <w:semiHidden/>
    <w:unhideWhenUsed/>
    <w:rsid w:val="00D724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jfranks@madisoncity.k12.al.us" TargetMode="External"/><Relationship Id="rId3" Type="http://schemas.openxmlformats.org/officeDocument/2006/relationships/settings" Target="settings.xml"/><Relationship Id="rId7" Type="http://schemas.openxmlformats.org/officeDocument/2006/relationships/hyperlink" Target="https://docs.google.com/document/d/1z4oWtGSFQ5IvRL_jgUBu3tYgLpo06SWp-UdTGuqZk74/edit?usp=shari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1679</Words>
  <Characters>9575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Franks, Jennifer</dc:creator>
  <cp:lastModifiedBy>Franks, Jennifer</cp:lastModifiedBy>
  <cp:revision>2</cp:revision>
  <cp:lastPrinted>2025-07-11T02:16:00Z</cp:lastPrinted>
  <dcterms:created xsi:type="dcterms:W3CDTF">2025-08-01T16:59:00Z</dcterms:created>
  <dcterms:modified xsi:type="dcterms:W3CDTF">2025-08-01T16:59:00Z</dcterms:modified>
</cp:coreProperties>
</file>