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CAE" w:rsidRDefault="008A6800">
      <w:pPr>
        <w:spacing w:after="332" w:line="265" w:lineRule="auto"/>
        <w:ind w:left="22"/>
        <w:jc w:val="center"/>
      </w:pPr>
      <w:r>
        <w:rPr>
          <w:b/>
        </w:rPr>
        <w:t xml:space="preserve">James Clemens High School Yearbook Syllabus </w:t>
      </w:r>
    </w:p>
    <w:p w:rsidR="00907CAE" w:rsidRDefault="008A6800">
      <w:pPr>
        <w:spacing w:after="52" w:line="265" w:lineRule="auto"/>
        <w:ind w:left="22"/>
        <w:jc w:val="center"/>
      </w:pPr>
      <w:r>
        <w:rPr>
          <w:b/>
        </w:rPr>
        <w:t xml:space="preserve">Instructor: Mrs. Jennifer Franks, Room A111 </w:t>
      </w:r>
    </w:p>
    <w:p w:rsidR="00907CAE" w:rsidRDefault="008A6800">
      <w:pPr>
        <w:spacing w:after="296" w:line="259" w:lineRule="auto"/>
        <w:ind w:left="0" w:firstLine="0"/>
      </w:pPr>
      <w:r>
        <w:t xml:space="preserve"> </w:t>
      </w:r>
    </w:p>
    <w:p w:rsidR="00907CAE" w:rsidRDefault="008A6800">
      <w:pPr>
        <w:pStyle w:val="Heading1"/>
        <w:spacing w:after="265"/>
        <w:ind w:left="-5"/>
      </w:pPr>
      <w:r>
        <w:t>Course Description</w:t>
      </w:r>
      <w:r>
        <w:rPr>
          <w:u w:val="none"/>
        </w:rPr>
        <w:t xml:space="preserve"> </w:t>
      </w:r>
    </w:p>
    <w:p w:rsidR="00907CAE" w:rsidRDefault="008A6800">
      <w:pPr>
        <w:spacing w:after="287"/>
      </w:pPr>
      <w:r>
        <w:t xml:space="preserve">This elective course provides students the opportunity to produce the official James Clemens High School yearbook. Students will take on the </w:t>
      </w:r>
      <w:r>
        <w:t>roles of journalists, designers, editors, and photographers to create a professional, theme-based publication that reflects the school year. Yearbook staff will develop real-world skills in writing, graphic design, communication, leadership, photography, m</w:t>
      </w:r>
      <w:r>
        <w:t xml:space="preserve">arketing, and project management. </w:t>
      </w:r>
    </w:p>
    <w:p w:rsidR="00907CAE" w:rsidRDefault="008A6800">
      <w:pPr>
        <w:pStyle w:val="Heading1"/>
        <w:ind w:left="-5"/>
      </w:pPr>
      <w:r>
        <w:t>Course Objectives</w:t>
      </w:r>
      <w:r>
        <w:rPr>
          <w:u w:val="none"/>
        </w:rPr>
        <w:t xml:space="preserve"> </w:t>
      </w:r>
    </w:p>
    <w:p w:rsidR="00907CAE" w:rsidRDefault="008A6800">
      <w:pPr>
        <w:spacing w:after="219"/>
      </w:pPr>
      <w:r>
        <w:t xml:space="preserve">By the end of this course, students will: </w:t>
      </w:r>
    </w:p>
    <w:p w:rsidR="00907CAE" w:rsidRDefault="008A6800">
      <w:pPr>
        <w:numPr>
          <w:ilvl w:val="0"/>
          <w:numId w:val="1"/>
        </w:numPr>
        <w:ind w:hanging="360"/>
      </w:pPr>
      <w:r>
        <w:t xml:space="preserve">Write journalistic-style copy, captions, and headlines. </w:t>
      </w:r>
    </w:p>
    <w:p w:rsidR="00907CAE" w:rsidRDefault="008A6800">
      <w:pPr>
        <w:spacing w:after="0" w:line="259" w:lineRule="auto"/>
        <w:ind w:left="720" w:firstLine="0"/>
      </w:pPr>
      <w:r>
        <w:t xml:space="preserve"> </w:t>
      </w:r>
    </w:p>
    <w:p w:rsidR="00907CAE" w:rsidRDefault="008A6800">
      <w:pPr>
        <w:numPr>
          <w:ilvl w:val="0"/>
          <w:numId w:val="1"/>
        </w:numPr>
        <w:ind w:hanging="360"/>
      </w:pPr>
      <w:r>
        <w:t xml:space="preserve">Apply photojournalism techniques to capture events and student life. </w:t>
      </w:r>
    </w:p>
    <w:p w:rsidR="00907CAE" w:rsidRDefault="008A6800">
      <w:pPr>
        <w:spacing w:after="0" w:line="259" w:lineRule="auto"/>
        <w:ind w:left="720" w:firstLine="0"/>
      </w:pPr>
      <w:r>
        <w:t xml:space="preserve"> </w:t>
      </w:r>
    </w:p>
    <w:p w:rsidR="00907CAE" w:rsidRDefault="008A6800">
      <w:pPr>
        <w:numPr>
          <w:ilvl w:val="0"/>
          <w:numId w:val="1"/>
        </w:numPr>
        <w:ind w:hanging="360"/>
      </w:pPr>
      <w:r>
        <w:t>Design cohesive, professiona</w:t>
      </w:r>
      <w:r>
        <w:t xml:space="preserve">l spreads using </w:t>
      </w:r>
      <w:proofErr w:type="spellStart"/>
      <w:r>
        <w:t>Walsworth's</w:t>
      </w:r>
      <w:proofErr w:type="spellEnd"/>
      <w:r>
        <w:t xml:space="preserve"> design tools. </w:t>
      </w:r>
    </w:p>
    <w:p w:rsidR="00907CAE" w:rsidRDefault="008A6800">
      <w:pPr>
        <w:spacing w:after="0" w:line="259" w:lineRule="auto"/>
        <w:ind w:left="720" w:firstLine="0"/>
      </w:pPr>
      <w:r>
        <w:t xml:space="preserve"> </w:t>
      </w:r>
    </w:p>
    <w:p w:rsidR="00907CAE" w:rsidRDefault="008A6800">
      <w:pPr>
        <w:numPr>
          <w:ilvl w:val="0"/>
          <w:numId w:val="1"/>
        </w:numPr>
        <w:ind w:hanging="360"/>
      </w:pPr>
      <w:r>
        <w:t xml:space="preserve">Collaborate on a unified yearbook theme. </w:t>
      </w:r>
    </w:p>
    <w:p w:rsidR="00907CAE" w:rsidRDefault="008A6800">
      <w:pPr>
        <w:spacing w:after="0" w:line="259" w:lineRule="auto"/>
        <w:ind w:left="720" w:firstLine="0"/>
      </w:pPr>
      <w:r>
        <w:t xml:space="preserve"> </w:t>
      </w:r>
    </w:p>
    <w:p w:rsidR="00907CAE" w:rsidRDefault="008A6800">
      <w:pPr>
        <w:numPr>
          <w:ilvl w:val="0"/>
          <w:numId w:val="1"/>
        </w:numPr>
        <w:ind w:hanging="360"/>
      </w:pPr>
      <w:r>
        <w:t xml:space="preserve">Conduct interviews and research to accurately represent the school. </w:t>
      </w:r>
    </w:p>
    <w:p w:rsidR="00907CAE" w:rsidRDefault="008A6800">
      <w:pPr>
        <w:spacing w:after="0" w:line="259" w:lineRule="auto"/>
        <w:ind w:left="720" w:firstLine="0"/>
      </w:pPr>
      <w:r>
        <w:t xml:space="preserve"> </w:t>
      </w:r>
    </w:p>
    <w:p w:rsidR="00907CAE" w:rsidRDefault="008A6800">
      <w:pPr>
        <w:numPr>
          <w:ilvl w:val="0"/>
          <w:numId w:val="1"/>
        </w:numPr>
        <w:ind w:hanging="360"/>
      </w:pPr>
      <w:r>
        <w:t xml:space="preserve">Meet deadlines and work within budget limitations. </w:t>
      </w:r>
    </w:p>
    <w:p w:rsidR="00907CAE" w:rsidRDefault="008A6800">
      <w:pPr>
        <w:spacing w:after="0" w:line="259" w:lineRule="auto"/>
        <w:ind w:left="720" w:firstLine="0"/>
      </w:pPr>
      <w:r>
        <w:t xml:space="preserve"> </w:t>
      </w:r>
    </w:p>
    <w:p w:rsidR="00907CAE" w:rsidRDefault="008A6800">
      <w:pPr>
        <w:numPr>
          <w:ilvl w:val="0"/>
          <w:numId w:val="1"/>
        </w:numPr>
        <w:ind w:hanging="360"/>
      </w:pPr>
      <w:r>
        <w:t xml:space="preserve">Learn effective promotional and </w:t>
      </w:r>
      <w:r>
        <w:t xml:space="preserve">advertising strategies to support yearbook sales. </w:t>
      </w:r>
    </w:p>
    <w:p w:rsidR="00907CAE" w:rsidRDefault="008A6800">
      <w:pPr>
        <w:spacing w:after="258" w:line="259" w:lineRule="auto"/>
        <w:ind w:left="720" w:firstLine="0"/>
      </w:pPr>
      <w:r>
        <w:rPr>
          <w:b/>
        </w:rPr>
        <w:t xml:space="preserve"> </w:t>
      </w:r>
    </w:p>
    <w:p w:rsidR="00907CAE" w:rsidRDefault="008A6800">
      <w:pPr>
        <w:pStyle w:val="Heading1"/>
        <w:ind w:left="-5"/>
      </w:pPr>
      <w:r>
        <w:t>Course Content &amp; Units (Specific unit completion may vary per semester due to enrollment</w:t>
      </w:r>
      <w:r>
        <w:rPr>
          <w:u w:val="none"/>
        </w:rPr>
        <w:t xml:space="preserve"> </w:t>
      </w:r>
      <w:r>
        <w:t>variations.)</w:t>
      </w:r>
      <w:r>
        <w:rPr>
          <w:u w:val="none"/>
        </w:rPr>
        <w:t xml:space="preserve"> </w:t>
      </w:r>
    </w:p>
    <w:p w:rsidR="00907CAE" w:rsidRDefault="008A6800">
      <w:pPr>
        <w:numPr>
          <w:ilvl w:val="0"/>
          <w:numId w:val="2"/>
        </w:numPr>
        <w:ind w:hanging="360"/>
      </w:pPr>
      <w:r>
        <w:t xml:space="preserve">Introduction to Yearbook &amp; Ethics </w:t>
      </w:r>
    </w:p>
    <w:p w:rsidR="00907CAE" w:rsidRDefault="008A6800">
      <w:pPr>
        <w:spacing w:after="0" w:line="259" w:lineRule="auto"/>
        <w:ind w:left="720" w:firstLine="0"/>
      </w:pPr>
      <w:r>
        <w:t xml:space="preserve"> </w:t>
      </w:r>
    </w:p>
    <w:p w:rsidR="00907CAE" w:rsidRDefault="008A6800">
      <w:pPr>
        <w:numPr>
          <w:ilvl w:val="0"/>
          <w:numId w:val="2"/>
        </w:numPr>
        <w:ind w:hanging="360"/>
      </w:pPr>
      <w:r>
        <w:t xml:space="preserve">Theme Development &amp; Visual Identity </w:t>
      </w:r>
    </w:p>
    <w:p w:rsidR="00907CAE" w:rsidRDefault="008A6800">
      <w:pPr>
        <w:spacing w:after="0" w:line="259" w:lineRule="auto"/>
        <w:ind w:left="720" w:firstLine="0"/>
      </w:pPr>
      <w:r>
        <w:t xml:space="preserve"> </w:t>
      </w:r>
    </w:p>
    <w:p w:rsidR="00907CAE" w:rsidRDefault="008A6800">
      <w:pPr>
        <w:numPr>
          <w:ilvl w:val="0"/>
          <w:numId w:val="2"/>
        </w:numPr>
        <w:ind w:hanging="360"/>
      </w:pPr>
      <w:r>
        <w:t>Photography &amp; Photo Edit</w:t>
      </w:r>
      <w:r>
        <w:t xml:space="preserve">ing </w:t>
      </w:r>
    </w:p>
    <w:p w:rsidR="00907CAE" w:rsidRDefault="008A6800">
      <w:pPr>
        <w:spacing w:after="0" w:line="259" w:lineRule="auto"/>
        <w:ind w:left="720" w:firstLine="0"/>
      </w:pPr>
      <w:r>
        <w:t xml:space="preserve"> </w:t>
      </w:r>
    </w:p>
    <w:p w:rsidR="00907CAE" w:rsidRDefault="008A6800">
      <w:pPr>
        <w:numPr>
          <w:ilvl w:val="0"/>
          <w:numId w:val="2"/>
        </w:numPr>
        <w:ind w:hanging="360"/>
      </w:pPr>
      <w:r>
        <w:t xml:space="preserve">Graphic Design &amp; Layout </w:t>
      </w:r>
    </w:p>
    <w:p w:rsidR="00907CAE" w:rsidRDefault="008A6800">
      <w:pPr>
        <w:spacing w:after="0" w:line="259" w:lineRule="auto"/>
        <w:ind w:left="720" w:firstLine="0"/>
      </w:pPr>
      <w:r>
        <w:t xml:space="preserve"> </w:t>
      </w:r>
    </w:p>
    <w:p w:rsidR="00907CAE" w:rsidRDefault="008A6800">
      <w:pPr>
        <w:numPr>
          <w:ilvl w:val="0"/>
          <w:numId w:val="2"/>
        </w:numPr>
        <w:ind w:hanging="360"/>
      </w:pPr>
      <w:r>
        <w:t xml:space="preserve">Journalistic Writing: Captions, Copy, Headlines </w:t>
      </w:r>
    </w:p>
    <w:p w:rsidR="00907CAE" w:rsidRDefault="008A6800">
      <w:pPr>
        <w:spacing w:after="0" w:line="259" w:lineRule="auto"/>
        <w:ind w:left="720" w:firstLine="0"/>
      </w:pPr>
      <w:r>
        <w:t xml:space="preserve"> </w:t>
      </w:r>
    </w:p>
    <w:p w:rsidR="00907CAE" w:rsidRDefault="008A6800">
      <w:pPr>
        <w:numPr>
          <w:ilvl w:val="0"/>
          <w:numId w:val="2"/>
        </w:numPr>
        <w:ind w:hanging="360"/>
      </w:pPr>
      <w:r>
        <w:t xml:space="preserve">Marketing &amp; Sales </w:t>
      </w:r>
    </w:p>
    <w:p w:rsidR="00907CAE" w:rsidRDefault="008A6800">
      <w:pPr>
        <w:spacing w:after="0" w:line="259" w:lineRule="auto"/>
        <w:ind w:left="720" w:firstLine="0"/>
      </w:pPr>
      <w:r>
        <w:lastRenderedPageBreak/>
        <w:t xml:space="preserve"> </w:t>
      </w:r>
    </w:p>
    <w:p w:rsidR="00907CAE" w:rsidRDefault="008A6800">
      <w:pPr>
        <w:numPr>
          <w:ilvl w:val="0"/>
          <w:numId w:val="2"/>
        </w:numPr>
        <w:ind w:hanging="360"/>
      </w:pPr>
      <w:r>
        <w:t xml:space="preserve">Editing, Proofing, and Final Submission </w:t>
      </w:r>
    </w:p>
    <w:p w:rsidR="00907CAE" w:rsidRDefault="008A6800">
      <w:pPr>
        <w:spacing w:after="0" w:line="259" w:lineRule="auto"/>
        <w:ind w:left="720" w:firstLine="0"/>
      </w:pPr>
      <w:r>
        <w:t xml:space="preserve"> </w:t>
      </w:r>
    </w:p>
    <w:p w:rsidR="00907CAE" w:rsidRDefault="008A6800">
      <w:pPr>
        <w:numPr>
          <w:ilvl w:val="0"/>
          <w:numId w:val="2"/>
        </w:numPr>
        <w:ind w:hanging="360"/>
      </w:pPr>
      <w:r>
        <w:t xml:space="preserve">Event Coverage &amp; Real-World Application </w:t>
      </w:r>
    </w:p>
    <w:p w:rsidR="00907CAE" w:rsidRDefault="008A6800">
      <w:pPr>
        <w:spacing w:after="258" w:line="259" w:lineRule="auto"/>
        <w:ind w:left="720" w:firstLine="0"/>
      </w:pPr>
      <w:r>
        <w:t xml:space="preserve"> </w:t>
      </w:r>
    </w:p>
    <w:p w:rsidR="00907CAE" w:rsidRDefault="008A6800">
      <w:pPr>
        <w:pStyle w:val="Heading1"/>
        <w:spacing w:after="68"/>
        <w:ind w:left="-5"/>
      </w:pPr>
      <w:r>
        <w:t>Classroom Expectations</w:t>
      </w:r>
      <w:r>
        <w:rPr>
          <w:u w:val="none"/>
        </w:rPr>
        <w:t xml:space="preserve"> </w:t>
      </w:r>
    </w:p>
    <w:p w:rsidR="00907CAE" w:rsidRDefault="008A6800">
      <w:pPr>
        <w:spacing w:after="238" w:line="259" w:lineRule="auto"/>
        <w:ind w:left="0" w:firstLine="0"/>
      </w:pPr>
      <w:r>
        <w:rPr>
          <w:rFonts w:ascii="Arial" w:eastAsia="Arial" w:hAnsi="Arial" w:cs="Arial"/>
        </w:rPr>
        <w:t xml:space="preserve"> </w:t>
      </w:r>
    </w:p>
    <w:p w:rsidR="00907CAE" w:rsidRDefault="008A6800">
      <w:pPr>
        <w:spacing w:after="255" w:line="259" w:lineRule="auto"/>
        <w:ind w:left="0" w:firstLine="0"/>
      </w:pPr>
      <w:r>
        <w:rPr>
          <w:b/>
          <w:sz w:val="20"/>
        </w:rPr>
        <w:t xml:space="preserve">Jets are Resourceful, Respectful, </w:t>
      </w:r>
      <w:r>
        <w:rPr>
          <w:b/>
          <w:sz w:val="20"/>
        </w:rPr>
        <w:t xml:space="preserve">Responsible, and Reliable. </w:t>
      </w:r>
    </w:p>
    <w:p w:rsidR="00907CAE" w:rsidRDefault="008A6800">
      <w:pPr>
        <w:numPr>
          <w:ilvl w:val="0"/>
          <w:numId w:val="3"/>
        </w:numPr>
        <w:spacing w:after="249"/>
        <w:ind w:hanging="366"/>
      </w:pPr>
      <w:r>
        <w:rPr>
          <w:sz w:val="20"/>
        </w:rPr>
        <w:t xml:space="preserve">Resourceful: Students are expected to use resources appropriately; be prepared and ready to learn every day. </w:t>
      </w:r>
    </w:p>
    <w:p w:rsidR="00907CAE" w:rsidRDefault="008A6800">
      <w:pPr>
        <w:numPr>
          <w:ilvl w:val="0"/>
          <w:numId w:val="3"/>
        </w:numPr>
        <w:spacing w:after="249"/>
        <w:ind w:hanging="366"/>
      </w:pPr>
      <w:r>
        <w:rPr>
          <w:sz w:val="20"/>
        </w:rPr>
        <w:t xml:space="preserve">Respectful: Students are expected to be respectful to the teachers, peers, and the learning environment. </w:t>
      </w:r>
    </w:p>
    <w:p w:rsidR="00907CAE" w:rsidRDefault="008A6800">
      <w:pPr>
        <w:numPr>
          <w:ilvl w:val="0"/>
          <w:numId w:val="3"/>
        </w:numPr>
        <w:spacing w:after="249"/>
        <w:ind w:hanging="366"/>
      </w:pPr>
      <w:r>
        <w:rPr>
          <w:sz w:val="20"/>
        </w:rPr>
        <w:t>Responsible:</w:t>
      </w:r>
      <w:r>
        <w:rPr>
          <w:sz w:val="20"/>
        </w:rPr>
        <w:t xml:space="preserve"> Students are to be responsible for their own ideas, materials, and work. </w:t>
      </w:r>
    </w:p>
    <w:p w:rsidR="00907CAE" w:rsidRDefault="008A6800">
      <w:pPr>
        <w:numPr>
          <w:ilvl w:val="0"/>
          <w:numId w:val="3"/>
        </w:numPr>
        <w:spacing w:after="27" w:line="523" w:lineRule="auto"/>
        <w:ind w:hanging="366"/>
      </w:pPr>
      <w:r>
        <w:rPr>
          <w:sz w:val="20"/>
        </w:rPr>
        <w:t xml:space="preserve">Reliable: Students consistently show that they are trustworthy and dependable. *Follow all classroom procedures, JCHS policies, and the Madison City School </w:t>
      </w:r>
      <w:proofErr w:type="gramStart"/>
      <w:r>
        <w:rPr>
          <w:sz w:val="20"/>
        </w:rPr>
        <w:t>Handbook.*</w:t>
      </w:r>
      <w:proofErr w:type="gramEnd"/>
      <w:r>
        <w:rPr>
          <w:sz w:val="20"/>
        </w:rPr>
        <w:t xml:space="preserve"> </w:t>
      </w:r>
      <w:r>
        <w:rPr>
          <w:b/>
          <w:sz w:val="20"/>
        </w:rPr>
        <w:t>Additionally p</w:t>
      </w:r>
      <w:r>
        <w:rPr>
          <w:b/>
          <w:sz w:val="20"/>
        </w:rPr>
        <w:t xml:space="preserve">lease comply with the following: </w:t>
      </w:r>
    </w:p>
    <w:p w:rsidR="00907CAE" w:rsidRDefault="008A6800">
      <w:pPr>
        <w:numPr>
          <w:ilvl w:val="0"/>
          <w:numId w:val="3"/>
        </w:numPr>
        <w:ind w:hanging="366"/>
      </w:pPr>
      <w:r>
        <w:rPr>
          <w:b/>
        </w:rPr>
        <w:t>Be Professional</w:t>
      </w:r>
      <w:r>
        <w:t>: Treat this class like a job. Meet deadlines, communicate effectively, and take responsibility for your work. This includes work outside of school hours, and students are expected to manage this responsibil</w:t>
      </w:r>
      <w:r>
        <w:t xml:space="preserve">ity professionally. </w:t>
      </w:r>
    </w:p>
    <w:p w:rsidR="00907CAE" w:rsidRDefault="008A6800">
      <w:pPr>
        <w:numPr>
          <w:ilvl w:val="0"/>
          <w:numId w:val="3"/>
        </w:numPr>
        <w:ind w:hanging="366"/>
      </w:pPr>
      <w:r>
        <w:rPr>
          <w:b/>
        </w:rPr>
        <w:t>Respect Equipment</w:t>
      </w:r>
      <w:r>
        <w:t xml:space="preserve">: Cameras and other equipment must be signed out and returned in proper condition. Misuse may result in loss of privileges. </w:t>
      </w:r>
    </w:p>
    <w:p w:rsidR="00907CAE" w:rsidRDefault="008A6800">
      <w:pPr>
        <w:numPr>
          <w:ilvl w:val="0"/>
          <w:numId w:val="3"/>
        </w:numPr>
        <w:ind w:hanging="366"/>
      </w:pPr>
      <w:r>
        <w:rPr>
          <w:b/>
        </w:rPr>
        <w:t>Stay on Task</w:t>
      </w:r>
      <w:r>
        <w:t>: Class time is for work, not games or personal browsing. Internet use should rel</w:t>
      </w:r>
      <w:r>
        <w:t xml:space="preserve">ate directly to yearbook production. </w:t>
      </w:r>
    </w:p>
    <w:p w:rsidR="00907CAE" w:rsidRDefault="008A6800">
      <w:pPr>
        <w:numPr>
          <w:ilvl w:val="0"/>
          <w:numId w:val="3"/>
        </w:numPr>
        <w:ind w:hanging="366"/>
      </w:pPr>
      <w:r>
        <w:rPr>
          <w:b/>
        </w:rPr>
        <w:t>Collaborate Respectfully</w:t>
      </w:r>
      <w:r>
        <w:t xml:space="preserve">: Teamwork is essential. Offer constructive feedback and support your peers. </w:t>
      </w:r>
    </w:p>
    <w:p w:rsidR="00907CAE" w:rsidRDefault="008A6800">
      <w:pPr>
        <w:numPr>
          <w:ilvl w:val="0"/>
          <w:numId w:val="3"/>
        </w:numPr>
        <w:ind w:hanging="366"/>
      </w:pPr>
      <w:r>
        <w:rPr>
          <w:b/>
        </w:rPr>
        <w:t>Maintain Confidentiality</w:t>
      </w:r>
      <w:r>
        <w:t xml:space="preserve">: Sensitive content or design ideas must remain within the yearbook team until publication. </w:t>
      </w:r>
    </w:p>
    <w:p w:rsidR="00907CAE" w:rsidRDefault="008A6800">
      <w:pPr>
        <w:numPr>
          <w:ilvl w:val="0"/>
          <w:numId w:val="3"/>
        </w:numPr>
        <w:ind w:hanging="366"/>
      </w:pPr>
      <w:r>
        <w:rPr>
          <w:b/>
        </w:rPr>
        <w:t>Cover Events</w:t>
      </w:r>
      <w:r>
        <w:t xml:space="preserve">: Each staff member is expected to attend and cover school events outside of regular class time (minimum 3 per semester). </w:t>
      </w:r>
    </w:p>
    <w:p w:rsidR="00907CAE" w:rsidRDefault="008A6800">
      <w:pPr>
        <w:numPr>
          <w:ilvl w:val="0"/>
          <w:numId w:val="3"/>
        </w:numPr>
        <w:spacing w:after="249"/>
        <w:ind w:hanging="366"/>
      </w:pPr>
      <w:r>
        <w:rPr>
          <w:b/>
        </w:rPr>
        <w:t>Be Present</w:t>
      </w:r>
      <w:r>
        <w:t xml:space="preserve">: Attendance is critical. Work missed due to absence must be made up promptly. </w:t>
      </w:r>
    </w:p>
    <w:p w:rsidR="00907CAE" w:rsidRDefault="008A6800">
      <w:pPr>
        <w:spacing w:after="218" w:line="259" w:lineRule="auto"/>
        <w:ind w:left="0" w:firstLine="0"/>
      </w:pPr>
      <w:r>
        <w:rPr>
          <w:b/>
        </w:rPr>
        <w:t xml:space="preserve"> </w:t>
      </w:r>
    </w:p>
    <w:p w:rsidR="00907CAE" w:rsidRDefault="008A6800">
      <w:pPr>
        <w:pStyle w:val="Heading1"/>
        <w:ind w:left="-5"/>
      </w:pPr>
      <w:r>
        <w:t>Classroom Management Plan</w:t>
      </w:r>
      <w:r>
        <w:rPr>
          <w:u w:val="none"/>
        </w:rPr>
        <w:t xml:space="preserve"> </w:t>
      </w:r>
    </w:p>
    <w:p w:rsidR="00907CAE" w:rsidRDefault="008A6800">
      <w:pPr>
        <w:numPr>
          <w:ilvl w:val="0"/>
          <w:numId w:val="4"/>
        </w:numPr>
        <w:spacing w:after="211"/>
        <w:ind w:hanging="188"/>
      </w:pPr>
      <w:r>
        <w:t>V</w:t>
      </w:r>
      <w:r>
        <w:t xml:space="preserve">erbal reprimand </w:t>
      </w:r>
    </w:p>
    <w:p w:rsidR="00907CAE" w:rsidRDefault="008A6800">
      <w:pPr>
        <w:numPr>
          <w:ilvl w:val="0"/>
          <w:numId w:val="4"/>
        </w:numPr>
        <w:spacing w:after="211"/>
        <w:ind w:hanging="188"/>
      </w:pPr>
      <w:r>
        <w:t xml:space="preserve">Conference with student with parent contact </w:t>
      </w:r>
    </w:p>
    <w:p w:rsidR="00907CAE" w:rsidRDefault="008A6800">
      <w:pPr>
        <w:numPr>
          <w:ilvl w:val="0"/>
          <w:numId w:val="4"/>
        </w:numPr>
        <w:ind w:hanging="188"/>
      </w:pPr>
      <w:r>
        <w:t xml:space="preserve">Withdrawal of privilege(s) with parent contact </w:t>
      </w:r>
    </w:p>
    <w:p w:rsidR="008A6800" w:rsidRDefault="008A6800">
      <w:pPr>
        <w:numPr>
          <w:ilvl w:val="0"/>
          <w:numId w:val="4"/>
        </w:numPr>
        <w:spacing w:line="464" w:lineRule="auto"/>
        <w:ind w:hanging="188"/>
      </w:pPr>
      <w:bookmarkStart w:id="0" w:name="_GoBack"/>
      <w:r>
        <w:lastRenderedPageBreak/>
        <w:t>Other consequences determined to be reasonable and appropriate by the school administration.</w:t>
      </w:r>
    </w:p>
    <w:bookmarkEnd w:id="0"/>
    <w:p w:rsidR="00907CAE" w:rsidRDefault="008A6800" w:rsidP="008A6800">
      <w:pPr>
        <w:pStyle w:val="Heading1"/>
      </w:pPr>
      <w:r>
        <w:t>Electronics</w:t>
      </w:r>
    </w:p>
    <w:p w:rsidR="00907CAE" w:rsidRPr="008A6800" w:rsidRDefault="008A6800">
      <w:pPr>
        <w:spacing w:after="258" w:line="259" w:lineRule="auto"/>
        <w:ind w:left="0" w:firstLine="0"/>
        <w:rPr>
          <w:b/>
          <w:sz w:val="24"/>
          <w:szCs w:val="24"/>
        </w:rPr>
      </w:pPr>
      <w:r w:rsidRPr="008A6800">
        <w:rPr>
          <w:color w:val="222222"/>
          <w:sz w:val="24"/>
          <w:szCs w:val="24"/>
          <w:shd w:val="clear" w:color="auto" w:fill="FFFFFF"/>
        </w:rPr>
        <w:t>Please refer to the Madison City Schools Code of Student Conduct and Madison City Schools policy manual concerning wireless communication devices</w:t>
      </w:r>
      <w:r>
        <w:rPr>
          <w:b/>
          <w:sz w:val="24"/>
          <w:szCs w:val="24"/>
        </w:rPr>
        <w:t>.</w:t>
      </w:r>
    </w:p>
    <w:p w:rsidR="00907CAE" w:rsidRDefault="008A6800">
      <w:pPr>
        <w:pStyle w:val="Heading1"/>
        <w:spacing w:after="10"/>
        <w:ind w:left="-5"/>
      </w:pPr>
      <w:r>
        <w:t>Grading Breakdown</w:t>
      </w:r>
      <w:r>
        <w:rPr>
          <w:u w:val="none"/>
        </w:rPr>
        <w:t xml:space="preserve"> </w:t>
      </w:r>
    </w:p>
    <w:tbl>
      <w:tblPr>
        <w:tblStyle w:val="TableGrid"/>
        <w:tblW w:w="5372" w:type="dxa"/>
        <w:tblInd w:w="105" w:type="dxa"/>
        <w:tblCellMar>
          <w:top w:w="3" w:type="dxa"/>
          <w:left w:w="0" w:type="dxa"/>
          <w:bottom w:w="0" w:type="dxa"/>
          <w:right w:w="0" w:type="dxa"/>
        </w:tblCellMar>
        <w:tblLook w:val="04A0" w:firstRow="1" w:lastRow="0" w:firstColumn="1" w:lastColumn="0" w:noHBand="0" w:noVBand="1"/>
      </w:tblPr>
      <w:tblGrid>
        <w:gridCol w:w="4230"/>
        <w:gridCol w:w="1142"/>
      </w:tblGrid>
      <w:tr w:rsidR="00907CAE">
        <w:trPr>
          <w:trHeight w:val="348"/>
        </w:trPr>
        <w:tc>
          <w:tcPr>
            <w:tcW w:w="4230" w:type="dxa"/>
            <w:tcBorders>
              <w:top w:val="nil"/>
              <w:left w:val="nil"/>
              <w:bottom w:val="nil"/>
              <w:right w:val="nil"/>
            </w:tcBorders>
          </w:tcPr>
          <w:p w:rsidR="00907CAE" w:rsidRDefault="008A6800">
            <w:pPr>
              <w:spacing w:after="0" w:line="259" w:lineRule="auto"/>
              <w:ind w:left="0" w:right="210" w:firstLine="0"/>
              <w:jc w:val="center"/>
            </w:pPr>
            <w:r>
              <w:rPr>
                <w:b/>
              </w:rPr>
              <w:t>Category</w:t>
            </w:r>
            <w:r>
              <w:t xml:space="preserve"> </w:t>
            </w:r>
          </w:p>
        </w:tc>
        <w:tc>
          <w:tcPr>
            <w:tcW w:w="1142" w:type="dxa"/>
            <w:tcBorders>
              <w:top w:val="nil"/>
              <w:left w:val="nil"/>
              <w:bottom w:val="nil"/>
              <w:right w:val="nil"/>
            </w:tcBorders>
          </w:tcPr>
          <w:p w:rsidR="00907CAE" w:rsidRDefault="008A6800">
            <w:pPr>
              <w:spacing w:after="0" w:line="259" w:lineRule="auto"/>
              <w:ind w:left="53" w:firstLine="0"/>
              <w:jc w:val="both"/>
            </w:pPr>
            <w:r>
              <w:rPr>
                <w:b/>
              </w:rPr>
              <w:t>Percentage</w:t>
            </w:r>
            <w:r>
              <w:t xml:space="preserve"> </w:t>
            </w:r>
          </w:p>
        </w:tc>
      </w:tr>
      <w:tr w:rsidR="00907CAE">
        <w:trPr>
          <w:trHeight w:val="985"/>
        </w:trPr>
        <w:tc>
          <w:tcPr>
            <w:tcW w:w="4230" w:type="dxa"/>
            <w:tcBorders>
              <w:top w:val="nil"/>
              <w:left w:val="nil"/>
              <w:bottom w:val="nil"/>
              <w:right w:val="nil"/>
            </w:tcBorders>
            <w:vAlign w:val="center"/>
          </w:tcPr>
          <w:p w:rsidR="00907CAE" w:rsidRDefault="008A6800">
            <w:pPr>
              <w:spacing w:after="0" w:line="259" w:lineRule="auto"/>
              <w:ind w:left="0" w:firstLine="0"/>
            </w:pPr>
            <w:r>
              <w:t>spread assignments and page submissions; photography,</w:t>
            </w:r>
            <w:r>
              <w:t xml:space="preserve"> interviews, and event coverage; quizzes and skills assessments </w:t>
            </w:r>
          </w:p>
        </w:tc>
        <w:tc>
          <w:tcPr>
            <w:tcW w:w="1142" w:type="dxa"/>
            <w:tcBorders>
              <w:top w:val="nil"/>
              <w:left w:val="nil"/>
              <w:bottom w:val="nil"/>
              <w:right w:val="nil"/>
            </w:tcBorders>
          </w:tcPr>
          <w:p w:rsidR="00907CAE" w:rsidRDefault="008A6800">
            <w:pPr>
              <w:spacing w:after="0" w:line="259" w:lineRule="auto"/>
              <w:ind w:left="0" w:firstLine="0"/>
            </w:pPr>
            <w:r>
              <w:t xml:space="preserve">70% (test grades) </w:t>
            </w:r>
          </w:p>
        </w:tc>
      </w:tr>
      <w:tr w:rsidR="00907CAE">
        <w:trPr>
          <w:trHeight w:val="716"/>
        </w:trPr>
        <w:tc>
          <w:tcPr>
            <w:tcW w:w="4230" w:type="dxa"/>
            <w:tcBorders>
              <w:top w:val="nil"/>
              <w:left w:val="nil"/>
              <w:bottom w:val="nil"/>
              <w:right w:val="nil"/>
            </w:tcBorders>
            <w:vAlign w:val="center"/>
          </w:tcPr>
          <w:p w:rsidR="00907CAE" w:rsidRDefault="008A6800">
            <w:pPr>
              <w:spacing w:after="0" w:line="259" w:lineRule="auto"/>
              <w:ind w:left="0" w:firstLine="0"/>
            </w:pPr>
            <w:r>
              <w:t xml:space="preserve">weekly classwork, participation, teamwork, attitude, etc. </w:t>
            </w:r>
          </w:p>
        </w:tc>
        <w:tc>
          <w:tcPr>
            <w:tcW w:w="1142" w:type="dxa"/>
            <w:tcBorders>
              <w:top w:val="nil"/>
              <w:left w:val="nil"/>
              <w:bottom w:val="nil"/>
              <w:right w:val="nil"/>
            </w:tcBorders>
            <w:vAlign w:val="center"/>
          </w:tcPr>
          <w:p w:rsidR="00907CAE" w:rsidRDefault="008A6800">
            <w:pPr>
              <w:spacing w:after="0" w:line="259" w:lineRule="auto"/>
              <w:ind w:left="0" w:firstLine="0"/>
            </w:pPr>
            <w:r>
              <w:t xml:space="preserve">30% (daily grades) </w:t>
            </w:r>
          </w:p>
        </w:tc>
      </w:tr>
      <w:tr w:rsidR="00907CAE">
        <w:trPr>
          <w:trHeight w:val="479"/>
        </w:trPr>
        <w:tc>
          <w:tcPr>
            <w:tcW w:w="4230" w:type="dxa"/>
            <w:tcBorders>
              <w:top w:val="nil"/>
              <w:left w:val="nil"/>
              <w:bottom w:val="nil"/>
              <w:right w:val="nil"/>
            </w:tcBorders>
            <w:vAlign w:val="center"/>
          </w:tcPr>
          <w:p w:rsidR="00907CAE" w:rsidRDefault="008A6800">
            <w:pPr>
              <w:spacing w:after="0" w:line="259" w:lineRule="auto"/>
              <w:ind w:left="0" w:firstLine="0"/>
            </w:pPr>
            <w:r>
              <w:t xml:space="preserve"> </w:t>
            </w:r>
          </w:p>
        </w:tc>
        <w:tc>
          <w:tcPr>
            <w:tcW w:w="1142" w:type="dxa"/>
            <w:tcBorders>
              <w:top w:val="nil"/>
              <w:left w:val="nil"/>
              <w:bottom w:val="nil"/>
              <w:right w:val="nil"/>
            </w:tcBorders>
            <w:vAlign w:val="center"/>
          </w:tcPr>
          <w:p w:rsidR="00907CAE" w:rsidRDefault="008A6800">
            <w:pPr>
              <w:spacing w:after="0" w:line="259" w:lineRule="auto"/>
              <w:ind w:left="0" w:firstLine="0"/>
            </w:pPr>
            <w:r>
              <w:t xml:space="preserve"> </w:t>
            </w:r>
          </w:p>
        </w:tc>
      </w:tr>
      <w:tr w:rsidR="00907CAE">
        <w:trPr>
          <w:trHeight w:val="348"/>
        </w:trPr>
        <w:tc>
          <w:tcPr>
            <w:tcW w:w="4230" w:type="dxa"/>
            <w:tcBorders>
              <w:top w:val="nil"/>
              <w:left w:val="nil"/>
              <w:bottom w:val="nil"/>
              <w:right w:val="nil"/>
            </w:tcBorders>
            <w:vAlign w:val="bottom"/>
          </w:tcPr>
          <w:p w:rsidR="00907CAE" w:rsidRDefault="008A6800">
            <w:pPr>
              <w:spacing w:after="0" w:line="259" w:lineRule="auto"/>
              <w:ind w:left="0" w:firstLine="0"/>
            </w:pPr>
            <w:r>
              <w:t xml:space="preserve"> </w:t>
            </w:r>
          </w:p>
        </w:tc>
        <w:tc>
          <w:tcPr>
            <w:tcW w:w="1142" w:type="dxa"/>
            <w:tcBorders>
              <w:top w:val="nil"/>
              <w:left w:val="nil"/>
              <w:bottom w:val="nil"/>
              <w:right w:val="nil"/>
            </w:tcBorders>
            <w:vAlign w:val="bottom"/>
          </w:tcPr>
          <w:p w:rsidR="00907CAE" w:rsidRDefault="008A6800">
            <w:pPr>
              <w:spacing w:after="0" w:line="259" w:lineRule="auto"/>
              <w:ind w:left="0" w:firstLine="0"/>
            </w:pPr>
            <w:r>
              <w:t xml:space="preserve"> </w:t>
            </w:r>
          </w:p>
        </w:tc>
      </w:tr>
    </w:tbl>
    <w:p w:rsidR="00907CAE" w:rsidRDefault="008A6800">
      <w:pPr>
        <w:spacing w:after="214"/>
        <w:ind w:left="610" w:right="329"/>
      </w:pPr>
      <w:r>
        <w:rPr>
          <w:b/>
        </w:rPr>
        <w:t>Note:</w:t>
      </w:r>
      <w:r>
        <w:t xml:space="preserve"> Deadlines are critical due to publishing schedules. Late work will only be </w:t>
      </w:r>
      <w:r>
        <w:t xml:space="preserve">accepted under extenuating circumstances and with teacher approval. </w:t>
      </w:r>
    </w:p>
    <w:p w:rsidR="00907CAE" w:rsidRDefault="008A6800">
      <w:pPr>
        <w:spacing w:after="258" w:line="259" w:lineRule="auto"/>
        <w:ind w:left="0" w:firstLine="0"/>
      </w:pPr>
      <w:r>
        <w:t xml:space="preserve"> </w:t>
      </w:r>
    </w:p>
    <w:p w:rsidR="00907CAE" w:rsidRDefault="008A6800">
      <w:pPr>
        <w:pStyle w:val="Heading1"/>
        <w:ind w:left="-5"/>
      </w:pPr>
      <w:r>
        <w:t>Technology Guidelines</w:t>
      </w:r>
      <w:r>
        <w:rPr>
          <w:u w:val="none"/>
        </w:rPr>
        <w:t xml:space="preserve"> </w:t>
      </w:r>
    </w:p>
    <w:p w:rsidR="00907CAE" w:rsidRDefault="008A6800">
      <w:pPr>
        <w:numPr>
          <w:ilvl w:val="0"/>
          <w:numId w:val="5"/>
        </w:numPr>
        <w:ind w:hanging="360"/>
      </w:pPr>
      <w:r>
        <w:t xml:space="preserve">Only school-appropriate images may be submitted. </w:t>
      </w:r>
    </w:p>
    <w:p w:rsidR="00907CAE" w:rsidRDefault="008A6800">
      <w:pPr>
        <w:spacing w:after="0" w:line="259" w:lineRule="auto"/>
        <w:ind w:left="720" w:firstLine="0"/>
      </w:pPr>
      <w:r>
        <w:t xml:space="preserve"> </w:t>
      </w:r>
    </w:p>
    <w:p w:rsidR="00907CAE" w:rsidRDefault="008A6800">
      <w:pPr>
        <w:numPr>
          <w:ilvl w:val="0"/>
          <w:numId w:val="5"/>
        </w:numPr>
        <w:ind w:hanging="360"/>
      </w:pPr>
      <w:r>
        <w:t xml:space="preserve">School-owned equipment must be treated with care and signed out as needed. </w:t>
      </w:r>
    </w:p>
    <w:p w:rsidR="00907CAE" w:rsidRDefault="008A6800">
      <w:pPr>
        <w:spacing w:after="0" w:line="259" w:lineRule="auto"/>
        <w:ind w:left="720" w:firstLine="0"/>
      </w:pPr>
      <w:r>
        <w:t xml:space="preserve"> </w:t>
      </w:r>
    </w:p>
    <w:p w:rsidR="00907CAE" w:rsidRDefault="008A6800">
      <w:pPr>
        <w:numPr>
          <w:ilvl w:val="0"/>
          <w:numId w:val="5"/>
        </w:numPr>
        <w:ind w:hanging="360"/>
      </w:pPr>
      <w:r>
        <w:t xml:space="preserve">Photos taken during school </w:t>
      </w:r>
      <w:r>
        <w:t xml:space="preserve">coverage should not include personal or unrelated content. </w:t>
      </w:r>
    </w:p>
    <w:p w:rsidR="00907CAE" w:rsidRDefault="008A6800">
      <w:pPr>
        <w:spacing w:after="0" w:line="259" w:lineRule="auto"/>
        <w:ind w:left="720" w:firstLine="0"/>
      </w:pPr>
      <w:r>
        <w:t xml:space="preserve"> </w:t>
      </w:r>
    </w:p>
    <w:p w:rsidR="00907CAE" w:rsidRDefault="008A6800">
      <w:pPr>
        <w:numPr>
          <w:ilvl w:val="0"/>
          <w:numId w:val="5"/>
        </w:numPr>
        <w:ind w:hanging="360"/>
      </w:pPr>
      <w:proofErr w:type="spellStart"/>
      <w:r>
        <w:t>Walsworth</w:t>
      </w:r>
      <w:proofErr w:type="spellEnd"/>
      <w:r>
        <w:t xml:space="preserve"> usernames and passwords must remain confidential. </w:t>
      </w:r>
    </w:p>
    <w:p w:rsidR="00907CAE" w:rsidRDefault="008A6800">
      <w:pPr>
        <w:spacing w:after="0" w:line="259" w:lineRule="auto"/>
        <w:ind w:left="720" w:firstLine="0"/>
      </w:pPr>
      <w:r>
        <w:t xml:space="preserve"> </w:t>
      </w:r>
    </w:p>
    <w:p w:rsidR="00907CAE" w:rsidRDefault="008A6800">
      <w:pPr>
        <w:numPr>
          <w:ilvl w:val="0"/>
          <w:numId w:val="5"/>
        </w:numPr>
        <w:ind w:hanging="360"/>
      </w:pPr>
      <w:r>
        <w:t xml:space="preserve">Misuse of technology may result in disciplinary action or removal from staff duties. </w:t>
      </w:r>
    </w:p>
    <w:p w:rsidR="00907CAE" w:rsidRDefault="008A6800">
      <w:pPr>
        <w:spacing w:after="299" w:line="259" w:lineRule="auto"/>
        <w:ind w:left="720" w:firstLine="0"/>
      </w:pPr>
      <w:r>
        <w:t xml:space="preserve"> </w:t>
      </w:r>
    </w:p>
    <w:p w:rsidR="00907CAE" w:rsidRDefault="008A6800">
      <w:r>
        <w:rPr>
          <w:b/>
          <w:u w:val="single" w:color="000000"/>
        </w:rPr>
        <w:t>Supplies</w:t>
      </w:r>
      <w:r>
        <w:t>: Notebook or binder; pen or pencil</w:t>
      </w:r>
      <w:r>
        <w:rPr>
          <w:color w:val="434343"/>
          <w:sz w:val="28"/>
        </w:rPr>
        <w:t xml:space="preserve"> </w:t>
      </w:r>
    </w:p>
    <w:p w:rsidR="00907CAE" w:rsidRDefault="008A6800">
      <w:pPr>
        <w:spacing w:after="258" w:line="259" w:lineRule="auto"/>
        <w:ind w:left="0" w:firstLine="0"/>
      </w:pPr>
      <w:r>
        <w:rPr>
          <w:b/>
        </w:rPr>
        <w:t xml:space="preserve"> </w:t>
      </w:r>
    </w:p>
    <w:p w:rsidR="00907CAE" w:rsidRDefault="008A6800">
      <w:pPr>
        <w:spacing w:after="0" w:line="259" w:lineRule="auto"/>
        <w:ind w:left="0" w:firstLine="0"/>
      </w:pPr>
      <w:r>
        <w:rPr>
          <w:b/>
        </w:rPr>
        <w:t xml:space="preserve"> </w:t>
      </w:r>
    </w:p>
    <w:p w:rsidR="00907CAE" w:rsidRDefault="008A6800">
      <w:pPr>
        <w:spacing w:after="250" w:line="265" w:lineRule="auto"/>
        <w:ind w:left="-5"/>
      </w:pPr>
      <w:r>
        <w:rPr>
          <w:b/>
        </w:rPr>
        <w:t xml:space="preserve">JCHS Yearbook Syllabus Agreement </w:t>
      </w:r>
    </w:p>
    <w:p w:rsidR="00907CAE" w:rsidRDefault="008A6800">
      <w:pPr>
        <w:spacing w:after="243"/>
      </w:pPr>
      <w:r>
        <w:t xml:space="preserve">By signing below, we acknowledge that we have read and understood the James Clemens Yearbook Syllabus for the 2025–2026 school year. We understand the expectations, time commitments, and responsibilities of being on </w:t>
      </w:r>
      <w:r>
        <w:t>the yearbook staff. We agree to support the completion of all required tasks and understand that failure to do so may affect the student’s grade or staff role.</w:t>
      </w:r>
      <w:r>
        <w:rPr>
          <w:sz w:val="32"/>
        </w:rPr>
        <w:t xml:space="preserve"> </w:t>
      </w:r>
    </w:p>
    <w:p w:rsidR="00907CAE" w:rsidRDefault="008A6800">
      <w:pPr>
        <w:spacing w:after="545" w:line="259" w:lineRule="auto"/>
        <w:ind w:left="0" w:firstLine="0"/>
      </w:pPr>
      <w:r>
        <w:rPr>
          <w:sz w:val="32"/>
        </w:rPr>
        <w:lastRenderedPageBreak/>
        <w:t xml:space="preserve"> </w:t>
      </w:r>
      <w:r>
        <w:rPr>
          <w:b/>
          <w:sz w:val="32"/>
          <w:shd w:val="clear" w:color="auto" w:fill="FFFF00"/>
        </w:rPr>
        <w:t>Please return this page by Friday 8/8/25.</w:t>
      </w:r>
      <w:r>
        <w:rPr>
          <w:b/>
          <w:sz w:val="32"/>
        </w:rPr>
        <w:t xml:space="preserve">  </w:t>
      </w:r>
    </w:p>
    <w:p w:rsidR="00907CAE" w:rsidRDefault="008A6800">
      <w:pPr>
        <w:tabs>
          <w:tab w:val="center" w:pos="1343"/>
          <w:tab w:val="center" w:pos="5498"/>
        </w:tabs>
        <w:spacing w:after="695" w:line="265" w:lineRule="auto"/>
        <w:ind w:left="0" w:firstLine="0"/>
      </w:pPr>
      <w:r>
        <w:rPr>
          <w:rFonts w:ascii="Calibri" w:eastAsia="Calibri" w:hAnsi="Calibri" w:cs="Calibri"/>
        </w:rPr>
        <w:tab/>
      </w:r>
      <w:r>
        <w:rPr>
          <w:b/>
        </w:rPr>
        <w:t>Student Name (Printed)</w:t>
      </w:r>
      <w:r>
        <w:t xml:space="preserve"> </w:t>
      </w:r>
      <w:r>
        <w:tab/>
      </w:r>
      <w:r>
        <w:rPr>
          <w:b/>
        </w:rPr>
        <w:t>_____________________________________________</w:t>
      </w:r>
      <w:r>
        <w:t xml:space="preserve"> </w:t>
      </w:r>
    </w:p>
    <w:p w:rsidR="00907CAE" w:rsidRDefault="008A6800">
      <w:pPr>
        <w:tabs>
          <w:tab w:val="center" w:pos="5263"/>
        </w:tabs>
        <w:spacing w:after="694"/>
        <w:ind w:left="0" w:firstLine="0"/>
      </w:pPr>
      <w:r>
        <w:t xml:space="preserve">Student Signature </w:t>
      </w:r>
      <w:r>
        <w:tab/>
        <w:t xml:space="preserve">_____________________________________________ </w:t>
      </w:r>
    </w:p>
    <w:p w:rsidR="00907CAE" w:rsidRDefault="008A6800">
      <w:pPr>
        <w:tabs>
          <w:tab w:val="center" w:pos="3614"/>
        </w:tabs>
        <w:spacing w:after="562"/>
        <w:ind w:left="0" w:firstLine="0"/>
      </w:pPr>
      <w:r>
        <w:t xml:space="preserve">Date </w:t>
      </w:r>
      <w:r>
        <w:tab/>
        <w:t xml:space="preserve">_______________ </w:t>
      </w:r>
    </w:p>
    <w:p w:rsidR="00907CAE" w:rsidRDefault="008A6800">
      <w:pPr>
        <w:spacing w:after="593" w:line="259" w:lineRule="auto"/>
        <w:ind w:left="0" w:firstLine="0"/>
      </w:pPr>
      <w:r>
        <w:t xml:space="preserve"> </w:t>
      </w:r>
    </w:p>
    <w:p w:rsidR="00907CAE" w:rsidRDefault="008A6800">
      <w:pPr>
        <w:tabs>
          <w:tab w:val="center" w:pos="6173"/>
        </w:tabs>
        <w:spacing w:after="695" w:line="265" w:lineRule="auto"/>
        <w:ind w:left="0" w:firstLine="0"/>
      </w:pPr>
      <w:r>
        <w:rPr>
          <w:b/>
        </w:rPr>
        <w:t>Parent/Guardian Name (Printed)</w:t>
      </w:r>
      <w:r>
        <w:t xml:space="preserve"> </w:t>
      </w:r>
      <w:r>
        <w:tab/>
      </w:r>
      <w:r>
        <w:rPr>
          <w:b/>
        </w:rPr>
        <w:t>_____________________________________________</w:t>
      </w:r>
      <w:r>
        <w:t xml:space="preserve"> </w:t>
      </w:r>
    </w:p>
    <w:p w:rsidR="00907CAE" w:rsidRDefault="008A6800">
      <w:pPr>
        <w:tabs>
          <w:tab w:val="center" w:pos="5938"/>
        </w:tabs>
        <w:spacing w:after="694"/>
        <w:ind w:left="0" w:firstLine="0"/>
      </w:pPr>
      <w:r>
        <w:t xml:space="preserve">Parent/Guardian Signature </w:t>
      </w:r>
      <w:r>
        <w:tab/>
        <w:t>____________</w:t>
      </w:r>
      <w:r>
        <w:t xml:space="preserve">_________________________________ </w:t>
      </w:r>
    </w:p>
    <w:p w:rsidR="00907CAE" w:rsidRDefault="008A6800">
      <w:pPr>
        <w:tabs>
          <w:tab w:val="center" w:pos="4289"/>
        </w:tabs>
        <w:spacing w:after="340"/>
        <w:ind w:left="0" w:firstLine="0"/>
      </w:pPr>
      <w:r>
        <w:t xml:space="preserve">Date </w:t>
      </w:r>
      <w:r>
        <w:tab/>
        <w:t xml:space="preserve">_______________ </w:t>
      </w:r>
    </w:p>
    <w:p w:rsidR="00907CAE" w:rsidRDefault="008A6800">
      <w:pPr>
        <w:spacing w:after="0" w:line="259" w:lineRule="auto"/>
        <w:ind w:left="0" w:firstLine="0"/>
      </w:pPr>
      <w:r>
        <w:rPr>
          <w:sz w:val="24"/>
        </w:rPr>
        <w:t xml:space="preserve"> </w:t>
      </w:r>
    </w:p>
    <w:sectPr w:rsidR="00907CAE">
      <w:pgSz w:w="12240" w:h="15840"/>
      <w:pgMar w:top="1493" w:right="1452" w:bottom="15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B5E4E"/>
    <w:multiLevelType w:val="hybridMultilevel"/>
    <w:tmpl w:val="3AECDAF6"/>
    <w:lvl w:ilvl="0" w:tplc="898EA76A">
      <w:start w:val="1"/>
      <w:numFmt w:val="bullet"/>
      <w:lvlText w:val="●"/>
      <w:lvlJc w:val="left"/>
      <w:pPr>
        <w:ind w:left="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720198">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FE1F1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02F62C">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508E20">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3E4B0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E8F85E">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CEAC7A">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AC645C">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91302E"/>
    <w:multiLevelType w:val="hybridMultilevel"/>
    <w:tmpl w:val="39EC941A"/>
    <w:lvl w:ilvl="0" w:tplc="4D16A41E">
      <w:start w:val="1"/>
      <w:numFmt w:val="bullet"/>
      <w:lvlText w:val="●"/>
      <w:lvlJc w:val="left"/>
      <w:pPr>
        <w:ind w:left="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A010F4">
      <w:start w:val="1"/>
      <w:numFmt w:val="bullet"/>
      <w:lvlText w:val="o"/>
      <w:lvlJc w:val="left"/>
      <w:pPr>
        <w:ind w:left="1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944A08">
      <w:start w:val="1"/>
      <w:numFmt w:val="bullet"/>
      <w:lvlText w:val="▪"/>
      <w:lvlJc w:val="left"/>
      <w:pPr>
        <w:ind w:left="2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A43D6E">
      <w:start w:val="1"/>
      <w:numFmt w:val="bullet"/>
      <w:lvlText w:val="•"/>
      <w:lvlJc w:val="left"/>
      <w:pPr>
        <w:ind w:left="30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DC1A5C">
      <w:start w:val="1"/>
      <w:numFmt w:val="bullet"/>
      <w:lvlText w:val="o"/>
      <w:lvlJc w:val="left"/>
      <w:pPr>
        <w:ind w:left="3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A495C6">
      <w:start w:val="1"/>
      <w:numFmt w:val="bullet"/>
      <w:lvlText w:val="▪"/>
      <w:lvlJc w:val="left"/>
      <w:pPr>
        <w:ind w:left="4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4A93DE">
      <w:start w:val="1"/>
      <w:numFmt w:val="bullet"/>
      <w:lvlText w:val="•"/>
      <w:lvlJc w:val="left"/>
      <w:pPr>
        <w:ind w:left="5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960420">
      <w:start w:val="1"/>
      <w:numFmt w:val="bullet"/>
      <w:lvlText w:val="o"/>
      <w:lvlJc w:val="left"/>
      <w:pPr>
        <w:ind w:left="5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7069A4">
      <w:start w:val="1"/>
      <w:numFmt w:val="bullet"/>
      <w:lvlText w:val="▪"/>
      <w:lvlJc w:val="left"/>
      <w:pPr>
        <w:ind w:left="6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8870922"/>
    <w:multiLevelType w:val="hybridMultilevel"/>
    <w:tmpl w:val="3AE27328"/>
    <w:lvl w:ilvl="0" w:tplc="64AA39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1CB11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74C3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F616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A21B2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04D6E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A0A8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8CA9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36649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7F300B"/>
    <w:multiLevelType w:val="hybridMultilevel"/>
    <w:tmpl w:val="C5C8196E"/>
    <w:lvl w:ilvl="0" w:tplc="EEFA95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AC786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867A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086A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2C1AF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2EDB2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D22B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E6CA8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5884E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AFC6A45"/>
    <w:multiLevelType w:val="hybridMultilevel"/>
    <w:tmpl w:val="37CCFB16"/>
    <w:lvl w:ilvl="0" w:tplc="3CAE51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72AD8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C0EBC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528E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ECE60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F4298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84C3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3E430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448DF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CAE"/>
    <w:rsid w:val="008A6800"/>
    <w:rsid w:val="0090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D741"/>
  <w15:docId w15:val="{9C0AA13A-051F-4A1B-96B4-76CAA782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31" w:line="249" w:lineRule="auto"/>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James Clemens High School Yearbook Syllabus</vt:lpstr>
    </vt:vector>
  </TitlesOfParts>
  <Company>Madison City Schools</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Clemens High School Yearbook Syllabus</dc:title>
  <dc:subject/>
  <dc:creator>Franks, Jennifer</dc:creator>
  <cp:keywords/>
  <cp:lastModifiedBy>Franks, Jennifer</cp:lastModifiedBy>
  <cp:revision>2</cp:revision>
  <dcterms:created xsi:type="dcterms:W3CDTF">2025-08-01T17:03:00Z</dcterms:created>
  <dcterms:modified xsi:type="dcterms:W3CDTF">2025-08-01T17:03:00Z</dcterms:modified>
</cp:coreProperties>
</file>